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05E" w:rsidRPr="006C1002" w:rsidRDefault="0065005E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65005E" w:rsidRPr="006C1002" w:rsidRDefault="0065005E" w:rsidP="00B15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 xml:space="preserve"> об исполнении бюджета</w:t>
      </w:r>
      <w:r w:rsidR="00B15B5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Сергеевско</w:t>
      </w:r>
      <w:r w:rsidR="00B15B5A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Pr="006C1002">
        <w:rPr>
          <w:rFonts w:ascii="Times New Roman" w:hAnsi="Times New Roman"/>
          <w:b/>
          <w:sz w:val="28"/>
          <w:szCs w:val="28"/>
        </w:rPr>
        <w:t xml:space="preserve"> сельско</w:t>
      </w:r>
      <w:r w:rsidR="00B15B5A">
        <w:rPr>
          <w:rFonts w:ascii="Times New Roman" w:hAnsi="Times New Roman"/>
          <w:b/>
          <w:sz w:val="28"/>
          <w:szCs w:val="28"/>
        </w:rPr>
        <w:t>го</w:t>
      </w:r>
      <w:r w:rsidRPr="006C1002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B15B5A">
        <w:rPr>
          <w:rFonts w:ascii="Times New Roman" w:hAnsi="Times New Roman"/>
          <w:b/>
          <w:sz w:val="28"/>
          <w:szCs w:val="28"/>
        </w:rPr>
        <w:t>я Дубровского муниципального района Брянской области</w:t>
      </w:r>
    </w:p>
    <w:p w:rsidR="0065005E" w:rsidRDefault="0065005E" w:rsidP="00E05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за </w:t>
      </w:r>
      <w:r w:rsidRPr="006C1002">
        <w:rPr>
          <w:rFonts w:ascii="Times New Roman" w:hAnsi="Times New Roman"/>
          <w:b/>
          <w:sz w:val="28"/>
          <w:szCs w:val="28"/>
        </w:rPr>
        <w:t xml:space="preserve"> 20</w:t>
      </w:r>
      <w:r w:rsidR="00B15B5A">
        <w:rPr>
          <w:rFonts w:ascii="Times New Roman" w:hAnsi="Times New Roman"/>
          <w:b/>
          <w:sz w:val="28"/>
          <w:szCs w:val="28"/>
        </w:rPr>
        <w:t>20</w:t>
      </w:r>
      <w:proofErr w:type="gramEnd"/>
      <w:r w:rsidRPr="006C100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5005E" w:rsidRPr="00F403D3" w:rsidRDefault="0065005E" w:rsidP="00F40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5005E" w:rsidRDefault="0065005E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бюджета на 20</w:t>
      </w:r>
      <w:r w:rsidR="00B15B5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первоначально утверждены решением </w:t>
      </w:r>
      <w:proofErr w:type="spellStart"/>
      <w:r>
        <w:rPr>
          <w:rFonts w:ascii="Times New Roman" w:hAnsi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от </w:t>
      </w:r>
      <w:r w:rsidR="00B15B5A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.12.201</w:t>
      </w:r>
      <w:r w:rsidR="00B15B5A">
        <w:rPr>
          <w:rFonts w:ascii="Times New Roman" w:hAnsi="Times New Roman"/>
          <w:sz w:val="28"/>
          <w:szCs w:val="28"/>
        </w:rPr>
        <w:t>9</w:t>
      </w:r>
      <w:r w:rsidRPr="004604BF">
        <w:rPr>
          <w:rFonts w:ascii="Times New Roman" w:hAnsi="Times New Roman"/>
          <w:sz w:val="28"/>
          <w:szCs w:val="28"/>
        </w:rPr>
        <w:t xml:space="preserve"> года №</w:t>
      </w:r>
      <w:r w:rsidR="00D13C10">
        <w:rPr>
          <w:rFonts w:ascii="Times New Roman" w:hAnsi="Times New Roman"/>
          <w:sz w:val="28"/>
          <w:szCs w:val="28"/>
        </w:rPr>
        <w:t>3</w:t>
      </w:r>
      <w:r w:rsidR="00B15B5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«О бюджете</w:t>
      </w:r>
      <w:r w:rsidR="00B15B5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Сергеевско</w:t>
      </w:r>
      <w:r w:rsidR="00B15B5A"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</w:t>
      </w:r>
      <w:r w:rsidR="00B15B5A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B15B5A">
        <w:rPr>
          <w:rFonts w:ascii="Times New Roman" w:hAnsi="Times New Roman"/>
          <w:sz w:val="28"/>
          <w:szCs w:val="28"/>
        </w:rPr>
        <w:t>я Дубровского муниципального района Брянской области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B15B5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D13C10">
        <w:rPr>
          <w:rFonts w:ascii="Times New Roman" w:hAnsi="Times New Roman"/>
          <w:sz w:val="28"/>
          <w:szCs w:val="28"/>
        </w:rPr>
        <w:t>2</w:t>
      </w:r>
      <w:r w:rsidR="00B15B5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B15B5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годов», по доходам в объеме </w:t>
      </w:r>
      <w:r w:rsidR="00807C0D">
        <w:rPr>
          <w:rFonts w:ascii="Times New Roman" w:hAnsi="Times New Roman"/>
          <w:sz w:val="28"/>
          <w:szCs w:val="28"/>
        </w:rPr>
        <w:t>1</w:t>
      </w:r>
      <w:r w:rsidR="00B15B5A">
        <w:rPr>
          <w:rFonts w:ascii="Times New Roman" w:hAnsi="Times New Roman"/>
          <w:sz w:val="28"/>
          <w:szCs w:val="28"/>
        </w:rPr>
        <w:t>230,9</w:t>
      </w:r>
      <w:r>
        <w:rPr>
          <w:rFonts w:ascii="Times New Roman" w:hAnsi="Times New Roman"/>
          <w:sz w:val="28"/>
          <w:szCs w:val="28"/>
        </w:rPr>
        <w:t xml:space="preserve"> тыс. рублей, по расходам – </w:t>
      </w:r>
      <w:r w:rsidR="00807C0D">
        <w:rPr>
          <w:rFonts w:ascii="Times New Roman" w:hAnsi="Times New Roman"/>
          <w:sz w:val="28"/>
          <w:szCs w:val="28"/>
        </w:rPr>
        <w:t>1</w:t>
      </w:r>
      <w:r w:rsidR="00B15B5A">
        <w:rPr>
          <w:rFonts w:ascii="Times New Roman" w:hAnsi="Times New Roman"/>
          <w:sz w:val="28"/>
          <w:szCs w:val="28"/>
        </w:rPr>
        <w:t>230,9</w:t>
      </w:r>
      <w:r>
        <w:rPr>
          <w:rFonts w:ascii="Times New Roman" w:hAnsi="Times New Roman"/>
          <w:sz w:val="28"/>
          <w:szCs w:val="28"/>
        </w:rPr>
        <w:t xml:space="preserve"> тыс. рублей, сбалансированным.</w:t>
      </w:r>
    </w:p>
    <w:p w:rsidR="0065005E" w:rsidRDefault="0065005E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отчетного периода в решение </w:t>
      </w:r>
      <w:r w:rsidR="007F0BE0">
        <w:rPr>
          <w:rFonts w:ascii="Times New Roman" w:hAnsi="Times New Roman"/>
          <w:sz w:val="28"/>
          <w:szCs w:val="28"/>
        </w:rPr>
        <w:t>5</w:t>
      </w:r>
      <w:r w:rsidRPr="00914EB2">
        <w:rPr>
          <w:rFonts w:ascii="Times New Roman" w:hAnsi="Times New Roman"/>
          <w:sz w:val="28"/>
          <w:szCs w:val="28"/>
        </w:rPr>
        <w:t xml:space="preserve"> раз вносились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изменения,  дефицит</w:t>
      </w:r>
      <w:proofErr w:type="gramEnd"/>
      <w:r w:rsidR="000D69C4">
        <w:rPr>
          <w:rFonts w:ascii="Times New Roman" w:hAnsi="Times New Roman"/>
          <w:sz w:val="28"/>
          <w:szCs w:val="28"/>
        </w:rPr>
        <w:t xml:space="preserve"> утвержден в сумме</w:t>
      </w:r>
      <w:r w:rsidR="00807C0D">
        <w:rPr>
          <w:rFonts w:ascii="Times New Roman" w:hAnsi="Times New Roman"/>
          <w:sz w:val="28"/>
          <w:szCs w:val="28"/>
        </w:rPr>
        <w:t xml:space="preserve"> </w:t>
      </w:r>
      <w:r w:rsidR="00B15B5A">
        <w:rPr>
          <w:rFonts w:ascii="Times New Roman" w:hAnsi="Times New Roman"/>
          <w:sz w:val="28"/>
          <w:szCs w:val="28"/>
        </w:rPr>
        <w:t>0,1</w:t>
      </w:r>
      <w:r w:rsidR="00807C0D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65005E" w:rsidRDefault="0065005E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</w:t>
      </w:r>
      <w:r w:rsidR="00B15B5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утвержден по доходам в объеме 1</w:t>
      </w:r>
      <w:r w:rsidR="00B15B5A">
        <w:rPr>
          <w:rFonts w:ascii="Times New Roman" w:hAnsi="Times New Roman"/>
          <w:sz w:val="28"/>
          <w:szCs w:val="28"/>
        </w:rPr>
        <w:t>373,4</w:t>
      </w:r>
      <w:r>
        <w:rPr>
          <w:rFonts w:ascii="Times New Roman" w:hAnsi="Times New Roman"/>
          <w:sz w:val="28"/>
          <w:szCs w:val="28"/>
        </w:rPr>
        <w:t xml:space="preserve"> тыс. рублей, по расходам в объеме 1</w:t>
      </w:r>
      <w:r w:rsidR="00B15B5A">
        <w:rPr>
          <w:rFonts w:ascii="Times New Roman" w:hAnsi="Times New Roman"/>
          <w:sz w:val="28"/>
          <w:szCs w:val="28"/>
        </w:rPr>
        <w:t>373,5</w:t>
      </w:r>
      <w:r>
        <w:rPr>
          <w:rFonts w:ascii="Times New Roman" w:hAnsi="Times New Roman"/>
          <w:sz w:val="28"/>
          <w:szCs w:val="28"/>
        </w:rPr>
        <w:t xml:space="preserve"> тыс. рублей, дефицит </w:t>
      </w:r>
      <w:proofErr w:type="gramStart"/>
      <w:r>
        <w:rPr>
          <w:rFonts w:ascii="Times New Roman" w:hAnsi="Times New Roman"/>
          <w:sz w:val="28"/>
          <w:szCs w:val="28"/>
        </w:rPr>
        <w:t>бюджета  утвержден</w:t>
      </w:r>
      <w:proofErr w:type="gramEnd"/>
      <w:r>
        <w:rPr>
          <w:rFonts w:ascii="Times New Roman" w:hAnsi="Times New Roman"/>
          <w:sz w:val="28"/>
          <w:szCs w:val="28"/>
        </w:rPr>
        <w:t xml:space="preserve"> в сумме</w:t>
      </w:r>
      <w:r w:rsidR="00807C0D">
        <w:rPr>
          <w:rFonts w:ascii="Times New Roman" w:hAnsi="Times New Roman"/>
          <w:sz w:val="28"/>
          <w:szCs w:val="28"/>
        </w:rPr>
        <w:t xml:space="preserve"> </w:t>
      </w:r>
      <w:r w:rsidR="00B15B5A">
        <w:rPr>
          <w:rFonts w:ascii="Times New Roman" w:hAnsi="Times New Roman"/>
          <w:sz w:val="28"/>
          <w:szCs w:val="28"/>
        </w:rPr>
        <w:t>0,1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65005E" w:rsidRDefault="0065005E" w:rsidP="003E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122FC">
        <w:rPr>
          <w:rFonts w:ascii="Times New Roman" w:hAnsi="Times New Roman"/>
          <w:sz w:val="28"/>
          <w:szCs w:val="28"/>
        </w:rPr>
        <w:t>Дох</w:t>
      </w:r>
      <w:r>
        <w:rPr>
          <w:rFonts w:ascii="Times New Roman" w:hAnsi="Times New Roman"/>
          <w:sz w:val="28"/>
          <w:szCs w:val="28"/>
        </w:rPr>
        <w:t xml:space="preserve">одная часть бюджета </w:t>
      </w:r>
      <w:proofErr w:type="gramStart"/>
      <w:r>
        <w:rPr>
          <w:rFonts w:ascii="Times New Roman" w:hAnsi="Times New Roman"/>
          <w:sz w:val="28"/>
          <w:szCs w:val="28"/>
        </w:rPr>
        <w:t>за  20</w:t>
      </w:r>
      <w:r w:rsidR="00B15B5A">
        <w:rPr>
          <w:rFonts w:ascii="Times New Roman" w:hAnsi="Times New Roman"/>
          <w:sz w:val="28"/>
          <w:szCs w:val="28"/>
        </w:rPr>
        <w:t>20</w:t>
      </w:r>
      <w:proofErr w:type="gramEnd"/>
      <w:r>
        <w:rPr>
          <w:rFonts w:ascii="Times New Roman" w:hAnsi="Times New Roman"/>
          <w:sz w:val="28"/>
          <w:szCs w:val="28"/>
        </w:rPr>
        <w:t xml:space="preserve"> год исполнена в сумме 1</w:t>
      </w:r>
      <w:r w:rsidR="00EB1D88">
        <w:rPr>
          <w:rFonts w:ascii="Times New Roman" w:hAnsi="Times New Roman"/>
          <w:sz w:val="28"/>
          <w:szCs w:val="28"/>
        </w:rPr>
        <w:t>396</w:t>
      </w:r>
      <w:r w:rsidR="00807C0D">
        <w:rPr>
          <w:rFonts w:ascii="Times New Roman" w:hAnsi="Times New Roman"/>
          <w:sz w:val="28"/>
          <w:szCs w:val="28"/>
        </w:rPr>
        <w:t>,</w:t>
      </w:r>
      <w:r w:rsidR="00EB1D8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тыс. рублей, или на 1</w:t>
      </w:r>
      <w:r w:rsidR="00EB1D88">
        <w:rPr>
          <w:rFonts w:ascii="Times New Roman" w:hAnsi="Times New Roman"/>
          <w:sz w:val="28"/>
          <w:szCs w:val="28"/>
        </w:rPr>
        <w:t>01,7</w:t>
      </w:r>
      <w:r>
        <w:rPr>
          <w:rFonts w:ascii="Times New Roman" w:hAnsi="Times New Roman"/>
          <w:sz w:val="28"/>
          <w:szCs w:val="28"/>
        </w:rPr>
        <w:t xml:space="preserve">% к утвержденным годовым назначениям. По </w:t>
      </w:r>
      <w:proofErr w:type="gramStart"/>
      <w:r>
        <w:rPr>
          <w:rFonts w:ascii="Times New Roman" w:hAnsi="Times New Roman"/>
          <w:sz w:val="28"/>
          <w:szCs w:val="28"/>
        </w:rPr>
        <w:t>сравнению  с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соответствующим уровнем прошлого года доходы у</w:t>
      </w:r>
      <w:r w:rsidR="0068009C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68009C">
        <w:rPr>
          <w:rFonts w:ascii="Times New Roman" w:hAnsi="Times New Roman"/>
          <w:sz w:val="28"/>
          <w:szCs w:val="28"/>
        </w:rPr>
        <w:t>1</w:t>
      </w:r>
      <w:r w:rsidR="00EB1D88">
        <w:rPr>
          <w:rFonts w:ascii="Times New Roman" w:hAnsi="Times New Roman"/>
          <w:sz w:val="28"/>
          <w:szCs w:val="28"/>
        </w:rPr>
        <w:t>30,8</w:t>
      </w:r>
      <w:r>
        <w:rPr>
          <w:rFonts w:ascii="Times New Roman" w:hAnsi="Times New Roman"/>
          <w:sz w:val="28"/>
          <w:szCs w:val="28"/>
        </w:rPr>
        <w:t xml:space="preserve"> тыс. рублей, или  </w:t>
      </w:r>
      <w:r w:rsidR="0068009C">
        <w:rPr>
          <w:rFonts w:ascii="Times New Roman" w:hAnsi="Times New Roman"/>
          <w:sz w:val="28"/>
          <w:szCs w:val="28"/>
        </w:rPr>
        <w:t>11</w:t>
      </w:r>
      <w:r w:rsidR="00EB1D88">
        <w:rPr>
          <w:rFonts w:ascii="Times New Roman" w:hAnsi="Times New Roman"/>
          <w:sz w:val="28"/>
          <w:szCs w:val="28"/>
        </w:rPr>
        <w:t>0,3</w:t>
      </w:r>
      <w:r>
        <w:rPr>
          <w:rFonts w:ascii="Times New Roman" w:hAnsi="Times New Roman"/>
          <w:sz w:val="28"/>
          <w:szCs w:val="28"/>
        </w:rPr>
        <w:t xml:space="preserve"> %. В структуре доходов бюджета удельный вес собственных доходов составил 2</w:t>
      </w:r>
      <w:r w:rsidR="00EB1D88">
        <w:rPr>
          <w:rFonts w:ascii="Times New Roman" w:hAnsi="Times New Roman"/>
          <w:sz w:val="28"/>
          <w:szCs w:val="28"/>
        </w:rPr>
        <w:t>7,0</w:t>
      </w:r>
      <w:r>
        <w:rPr>
          <w:rFonts w:ascii="Times New Roman" w:hAnsi="Times New Roman"/>
          <w:sz w:val="28"/>
          <w:szCs w:val="28"/>
        </w:rPr>
        <w:t xml:space="preserve">%, что </w:t>
      </w:r>
      <w:r w:rsidR="00EB1D88">
        <w:rPr>
          <w:rFonts w:ascii="Times New Roman" w:hAnsi="Times New Roman"/>
          <w:sz w:val="28"/>
          <w:szCs w:val="28"/>
        </w:rPr>
        <w:t>больше</w:t>
      </w:r>
      <w:r>
        <w:rPr>
          <w:rFonts w:ascii="Times New Roman" w:hAnsi="Times New Roman"/>
          <w:sz w:val="28"/>
          <w:szCs w:val="28"/>
        </w:rPr>
        <w:t xml:space="preserve"> соответствующего периода прошлого года на </w:t>
      </w:r>
      <w:r w:rsidR="00EB1D88">
        <w:rPr>
          <w:rFonts w:ascii="Times New Roman" w:hAnsi="Times New Roman"/>
          <w:sz w:val="28"/>
          <w:szCs w:val="28"/>
        </w:rPr>
        <w:t>4,5</w:t>
      </w:r>
      <w:r>
        <w:rPr>
          <w:rFonts w:ascii="Times New Roman" w:hAnsi="Times New Roman"/>
          <w:sz w:val="28"/>
          <w:szCs w:val="28"/>
        </w:rPr>
        <w:t xml:space="preserve"> процентного пункта. На долю безвозмездный поступлений приходится 7</w:t>
      </w:r>
      <w:r w:rsidR="00EB1D88">
        <w:rPr>
          <w:rFonts w:ascii="Times New Roman" w:hAnsi="Times New Roman"/>
          <w:sz w:val="28"/>
          <w:szCs w:val="28"/>
        </w:rPr>
        <w:t>3,0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процента. </w:t>
      </w:r>
    </w:p>
    <w:p w:rsidR="0065005E" w:rsidRDefault="0065005E" w:rsidP="0099223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361"/>
        <w:gridCol w:w="1332"/>
        <w:gridCol w:w="1418"/>
        <w:gridCol w:w="1417"/>
        <w:gridCol w:w="1382"/>
      </w:tblGrid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61" w:type="dxa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15B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</w:t>
            </w:r>
            <w:r w:rsidR="00B3460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Уточнено </w:t>
            </w:r>
          </w:p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3460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>Сводная бюджетная роспись</w:t>
            </w:r>
          </w:p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</w:t>
            </w:r>
            <w:r w:rsidR="000575C1">
              <w:rPr>
                <w:rFonts w:ascii="Times New Roman" w:hAnsi="Times New Roman"/>
                <w:sz w:val="24"/>
                <w:szCs w:val="24"/>
              </w:rPr>
              <w:t>20</w:t>
            </w:r>
            <w:r w:rsidRPr="00D02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Pr="00D02C9A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0575C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5005E" w:rsidRPr="00D02C9A" w:rsidTr="00D02C9A">
        <w:tc>
          <w:tcPr>
            <w:tcW w:w="2660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Налоговые и </w:t>
            </w:r>
            <w:proofErr w:type="gramStart"/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неналоговые  доходы</w:t>
            </w:r>
            <w:proofErr w:type="gramEnd"/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, в </w:t>
            </w:r>
            <w:proofErr w:type="spellStart"/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1361" w:type="dxa"/>
            <w:vAlign w:val="center"/>
          </w:tcPr>
          <w:p w:rsidR="0065005E" w:rsidRPr="00D02C9A" w:rsidRDefault="00B3460D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284,3</w:t>
            </w:r>
          </w:p>
        </w:tc>
        <w:tc>
          <w:tcPr>
            <w:tcW w:w="1332" w:type="dxa"/>
            <w:vAlign w:val="center"/>
          </w:tcPr>
          <w:p w:rsidR="0065005E" w:rsidRPr="00D02C9A" w:rsidRDefault="00B3460D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344</w:t>
            </w:r>
            <w:r w:rsidR="0065005E"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65005E" w:rsidRPr="00D02C9A" w:rsidRDefault="000575C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354,5</w:t>
            </w:r>
          </w:p>
        </w:tc>
        <w:tc>
          <w:tcPr>
            <w:tcW w:w="1417" w:type="dxa"/>
            <w:vAlign w:val="center"/>
          </w:tcPr>
          <w:p w:rsidR="0065005E" w:rsidRPr="00D02C9A" w:rsidRDefault="000575C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354,5</w:t>
            </w:r>
          </w:p>
        </w:tc>
        <w:tc>
          <w:tcPr>
            <w:tcW w:w="1382" w:type="dxa"/>
            <w:vAlign w:val="center"/>
          </w:tcPr>
          <w:p w:rsidR="0065005E" w:rsidRPr="00D02C9A" w:rsidRDefault="000575C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377,</w:t>
            </w:r>
            <w:r w:rsidR="00EB1D8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1361" w:type="dxa"/>
            <w:vAlign w:val="center"/>
          </w:tcPr>
          <w:p w:rsidR="0065005E" w:rsidRPr="00D02C9A" w:rsidRDefault="00B3460D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284,3</w:t>
            </w:r>
          </w:p>
        </w:tc>
        <w:tc>
          <w:tcPr>
            <w:tcW w:w="1332" w:type="dxa"/>
            <w:vAlign w:val="center"/>
          </w:tcPr>
          <w:p w:rsidR="0065005E" w:rsidRPr="00D02C9A" w:rsidRDefault="00B3460D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236</w:t>
            </w:r>
            <w:r w:rsidR="0065005E"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65005E" w:rsidRPr="00D02C9A" w:rsidRDefault="00B3460D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354,5</w:t>
            </w:r>
          </w:p>
        </w:tc>
        <w:tc>
          <w:tcPr>
            <w:tcW w:w="1417" w:type="dxa"/>
            <w:vAlign w:val="center"/>
          </w:tcPr>
          <w:p w:rsidR="0065005E" w:rsidRPr="00D02C9A" w:rsidRDefault="000575C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354,5</w:t>
            </w:r>
          </w:p>
        </w:tc>
        <w:tc>
          <w:tcPr>
            <w:tcW w:w="1382" w:type="dxa"/>
            <w:vAlign w:val="center"/>
          </w:tcPr>
          <w:p w:rsidR="0065005E" w:rsidRPr="00D02C9A" w:rsidRDefault="000575C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377,</w:t>
            </w:r>
            <w:r w:rsidR="00EB1D8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НДФЛ</w:t>
            </w:r>
          </w:p>
        </w:tc>
        <w:tc>
          <w:tcPr>
            <w:tcW w:w="1361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5,</w:t>
            </w:r>
            <w:r w:rsidR="00807C0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332" w:type="dxa"/>
            <w:vAlign w:val="center"/>
          </w:tcPr>
          <w:p w:rsidR="0065005E" w:rsidRPr="00D02C9A" w:rsidRDefault="00807C0D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65005E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65005E" w:rsidRPr="00D02C9A" w:rsidRDefault="00B3460D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3,8</w:t>
            </w:r>
          </w:p>
        </w:tc>
        <w:tc>
          <w:tcPr>
            <w:tcW w:w="1417" w:type="dxa"/>
            <w:vAlign w:val="center"/>
          </w:tcPr>
          <w:p w:rsidR="0065005E" w:rsidRPr="00D02C9A" w:rsidRDefault="000575C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3,8</w:t>
            </w:r>
          </w:p>
        </w:tc>
        <w:tc>
          <w:tcPr>
            <w:tcW w:w="1382" w:type="dxa"/>
            <w:vAlign w:val="center"/>
          </w:tcPr>
          <w:p w:rsidR="0065005E" w:rsidRPr="00D02C9A" w:rsidRDefault="000575C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3,</w:t>
            </w:r>
            <w:r w:rsidR="00EB1D88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единый с/х налог</w:t>
            </w:r>
          </w:p>
        </w:tc>
        <w:tc>
          <w:tcPr>
            <w:tcW w:w="1361" w:type="dxa"/>
            <w:vAlign w:val="center"/>
          </w:tcPr>
          <w:p w:rsidR="0065005E" w:rsidRPr="00D02C9A" w:rsidRDefault="00B3460D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0,1</w:t>
            </w:r>
          </w:p>
        </w:tc>
        <w:tc>
          <w:tcPr>
            <w:tcW w:w="1332" w:type="dxa"/>
            <w:vAlign w:val="center"/>
          </w:tcPr>
          <w:p w:rsidR="0065005E" w:rsidRPr="00D02C9A" w:rsidRDefault="00807C0D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65005E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65005E" w:rsidRPr="00D02C9A" w:rsidRDefault="0027258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65005E" w:rsidRPr="00D02C9A" w:rsidRDefault="0027258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382" w:type="dxa"/>
            <w:vAlign w:val="center"/>
          </w:tcPr>
          <w:p w:rsidR="0065005E" w:rsidRPr="00D02C9A" w:rsidRDefault="0068009C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- Налог на имущество </w:t>
            </w:r>
          </w:p>
        </w:tc>
        <w:tc>
          <w:tcPr>
            <w:tcW w:w="1361" w:type="dxa"/>
            <w:vAlign w:val="center"/>
          </w:tcPr>
          <w:p w:rsidR="0065005E" w:rsidRPr="00D02C9A" w:rsidRDefault="00807C0D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B3460D">
              <w:rPr>
                <w:rFonts w:ascii="Times New Roman" w:hAnsi="Times New Roman"/>
                <w:i/>
                <w:sz w:val="24"/>
                <w:szCs w:val="24"/>
              </w:rPr>
              <w:t>1,6</w:t>
            </w:r>
          </w:p>
        </w:tc>
        <w:tc>
          <w:tcPr>
            <w:tcW w:w="1332" w:type="dxa"/>
            <w:vAlign w:val="center"/>
          </w:tcPr>
          <w:p w:rsidR="0065005E" w:rsidRPr="00D02C9A" w:rsidRDefault="00B3460D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65005E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B3460D">
              <w:rPr>
                <w:rFonts w:ascii="Times New Roman" w:hAnsi="Times New Roman"/>
                <w:i/>
                <w:sz w:val="24"/>
                <w:szCs w:val="24"/>
              </w:rPr>
              <w:t>7,7</w:t>
            </w:r>
          </w:p>
        </w:tc>
        <w:tc>
          <w:tcPr>
            <w:tcW w:w="1417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0575C1">
              <w:rPr>
                <w:rFonts w:ascii="Times New Roman" w:hAnsi="Times New Roman"/>
                <w:i/>
                <w:sz w:val="24"/>
                <w:szCs w:val="24"/>
              </w:rPr>
              <w:t>7,7</w:t>
            </w:r>
          </w:p>
        </w:tc>
        <w:tc>
          <w:tcPr>
            <w:tcW w:w="1382" w:type="dxa"/>
            <w:vAlign w:val="center"/>
          </w:tcPr>
          <w:p w:rsidR="0065005E" w:rsidRPr="00D02C9A" w:rsidRDefault="000575C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26,5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Земельный налог</w:t>
            </w:r>
          </w:p>
        </w:tc>
        <w:tc>
          <w:tcPr>
            <w:tcW w:w="1361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B3460D">
              <w:rPr>
                <w:rFonts w:ascii="Times New Roman" w:hAnsi="Times New Roman"/>
                <w:i/>
                <w:sz w:val="24"/>
                <w:szCs w:val="24"/>
              </w:rPr>
              <w:t>67,5</w:t>
            </w:r>
          </w:p>
        </w:tc>
        <w:tc>
          <w:tcPr>
            <w:tcW w:w="1332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B3460D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65005E" w:rsidRPr="00D02C9A" w:rsidRDefault="00B3460D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333,0</w:t>
            </w:r>
          </w:p>
        </w:tc>
        <w:tc>
          <w:tcPr>
            <w:tcW w:w="1417" w:type="dxa"/>
            <w:vAlign w:val="center"/>
          </w:tcPr>
          <w:p w:rsidR="0065005E" w:rsidRPr="00D02C9A" w:rsidRDefault="000575C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333,0</w:t>
            </w:r>
          </w:p>
        </w:tc>
        <w:tc>
          <w:tcPr>
            <w:tcW w:w="1382" w:type="dxa"/>
            <w:vAlign w:val="center"/>
          </w:tcPr>
          <w:p w:rsidR="0065005E" w:rsidRPr="00D02C9A" w:rsidRDefault="000575C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347,1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1361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:rsidR="0065005E" w:rsidRPr="00D02C9A" w:rsidRDefault="00B3460D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108,0</w:t>
            </w:r>
          </w:p>
        </w:tc>
        <w:tc>
          <w:tcPr>
            <w:tcW w:w="1418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65005E" w:rsidRPr="00D02C9A" w:rsidRDefault="004164F6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B3460D" w:rsidRPr="00D02C9A" w:rsidTr="00D02C9A">
        <w:tc>
          <w:tcPr>
            <w:tcW w:w="2660" w:type="dxa"/>
          </w:tcPr>
          <w:p w:rsidR="00B3460D" w:rsidRPr="00B3460D" w:rsidRDefault="00B3460D" w:rsidP="00D02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60D">
              <w:rPr>
                <w:rFonts w:ascii="Times New Roman" w:hAnsi="Times New Roman"/>
                <w:sz w:val="24"/>
                <w:szCs w:val="24"/>
              </w:rPr>
              <w:t xml:space="preserve">Доходы </w:t>
            </w:r>
            <w:r>
              <w:rPr>
                <w:rFonts w:ascii="Times New Roman" w:hAnsi="Times New Roman"/>
                <w:sz w:val="24"/>
                <w:szCs w:val="24"/>
              </w:rPr>
              <w:t>от продажи земельных участков</w:t>
            </w:r>
          </w:p>
        </w:tc>
        <w:tc>
          <w:tcPr>
            <w:tcW w:w="1361" w:type="dxa"/>
            <w:vAlign w:val="center"/>
          </w:tcPr>
          <w:p w:rsidR="00B3460D" w:rsidRPr="00B3460D" w:rsidRDefault="00B3460D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6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:rsidR="00B3460D" w:rsidRPr="00B3460D" w:rsidRDefault="00B3460D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1418" w:type="dxa"/>
            <w:vAlign w:val="center"/>
          </w:tcPr>
          <w:p w:rsidR="00B3460D" w:rsidRPr="00B3460D" w:rsidRDefault="00B3460D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B3460D" w:rsidRPr="00B3460D" w:rsidRDefault="00B3460D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vAlign w:val="center"/>
          </w:tcPr>
          <w:p w:rsidR="00B3460D" w:rsidRPr="00B3460D" w:rsidRDefault="00B3460D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361" w:type="dxa"/>
            <w:vAlign w:val="center"/>
          </w:tcPr>
          <w:p w:rsidR="0065005E" w:rsidRPr="00D02C9A" w:rsidRDefault="00B3460D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981,2</w:t>
            </w:r>
          </w:p>
        </w:tc>
        <w:tc>
          <w:tcPr>
            <w:tcW w:w="1332" w:type="dxa"/>
            <w:vAlign w:val="center"/>
          </w:tcPr>
          <w:p w:rsidR="0065005E" w:rsidRPr="00D02C9A" w:rsidRDefault="00B3460D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886,9</w:t>
            </w:r>
          </w:p>
        </w:tc>
        <w:tc>
          <w:tcPr>
            <w:tcW w:w="1418" w:type="dxa"/>
            <w:vAlign w:val="center"/>
          </w:tcPr>
          <w:p w:rsidR="0065005E" w:rsidRPr="00D02C9A" w:rsidRDefault="000575C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1018,9</w:t>
            </w:r>
          </w:p>
        </w:tc>
        <w:tc>
          <w:tcPr>
            <w:tcW w:w="1417" w:type="dxa"/>
            <w:vAlign w:val="center"/>
          </w:tcPr>
          <w:p w:rsidR="0065005E" w:rsidRPr="00D02C9A" w:rsidRDefault="000575C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1018,9</w:t>
            </w:r>
          </w:p>
        </w:tc>
        <w:tc>
          <w:tcPr>
            <w:tcW w:w="1382" w:type="dxa"/>
            <w:vAlign w:val="center"/>
          </w:tcPr>
          <w:p w:rsidR="0065005E" w:rsidRPr="00D02C9A" w:rsidRDefault="000575C1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1018,9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- дотации:</w:t>
            </w:r>
          </w:p>
        </w:tc>
        <w:tc>
          <w:tcPr>
            <w:tcW w:w="1361" w:type="dxa"/>
            <w:vAlign w:val="center"/>
          </w:tcPr>
          <w:p w:rsidR="0065005E" w:rsidRPr="00D02C9A" w:rsidRDefault="00B3460D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787,0</w:t>
            </w:r>
          </w:p>
        </w:tc>
        <w:tc>
          <w:tcPr>
            <w:tcW w:w="1332" w:type="dxa"/>
            <w:vAlign w:val="center"/>
          </w:tcPr>
          <w:p w:rsidR="0065005E" w:rsidRPr="00D02C9A" w:rsidRDefault="0082077F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3460D">
              <w:rPr>
                <w:rFonts w:ascii="Times New Roman" w:hAnsi="Times New Roman"/>
                <w:sz w:val="24"/>
                <w:szCs w:val="24"/>
              </w:rPr>
              <w:t>91</w:t>
            </w:r>
            <w:r w:rsidR="0065005E" w:rsidRPr="00D02C9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65005E" w:rsidRPr="00D02C9A" w:rsidRDefault="000575C1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</w:t>
            </w:r>
            <w:r w:rsidR="0027258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65005E" w:rsidRPr="00D02C9A" w:rsidRDefault="000575C1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915,0</w:t>
            </w:r>
          </w:p>
        </w:tc>
        <w:tc>
          <w:tcPr>
            <w:tcW w:w="1382" w:type="dxa"/>
            <w:vAlign w:val="center"/>
          </w:tcPr>
          <w:p w:rsidR="0065005E" w:rsidRPr="00D02C9A" w:rsidRDefault="000575C1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</w:t>
            </w:r>
            <w:r w:rsidR="0027258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выравнивание</w:t>
            </w:r>
          </w:p>
        </w:tc>
        <w:tc>
          <w:tcPr>
            <w:tcW w:w="1361" w:type="dxa"/>
            <w:vAlign w:val="center"/>
          </w:tcPr>
          <w:p w:rsidR="0065005E" w:rsidRPr="00D02C9A" w:rsidRDefault="00B3460D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47,0</w:t>
            </w:r>
          </w:p>
        </w:tc>
        <w:tc>
          <w:tcPr>
            <w:tcW w:w="1332" w:type="dxa"/>
            <w:vAlign w:val="center"/>
          </w:tcPr>
          <w:p w:rsidR="0065005E" w:rsidRPr="00D02C9A" w:rsidRDefault="00B3460D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91</w:t>
            </w:r>
            <w:r w:rsidR="0065005E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65005E" w:rsidRPr="00D02C9A" w:rsidRDefault="000575C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91</w:t>
            </w:r>
            <w:r w:rsidR="0065005E"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65005E" w:rsidRPr="00D02C9A" w:rsidRDefault="000575C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91</w:t>
            </w:r>
            <w:r w:rsidR="0027258C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65005E" w:rsidRPr="00D02C9A" w:rsidRDefault="000575C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91</w:t>
            </w:r>
            <w:r w:rsidR="0027258C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сбалансированность</w:t>
            </w:r>
          </w:p>
        </w:tc>
        <w:tc>
          <w:tcPr>
            <w:tcW w:w="1361" w:type="dxa"/>
            <w:vAlign w:val="center"/>
          </w:tcPr>
          <w:p w:rsidR="0065005E" w:rsidRPr="00D02C9A" w:rsidRDefault="00B3460D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740,0</w:t>
            </w:r>
          </w:p>
        </w:tc>
        <w:tc>
          <w:tcPr>
            <w:tcW w:w="1332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807C0D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65005E" w:rsidRPr="00D02C9A" w:rsidRDefault="000575C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824</w:t>
            </w:r>
            <w:r w:rsidR="0027258C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65005E" w:rsidRPr="00D02C9A" w:rsidRDefault="000575C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824</w:t>
            </w:r>
            <w:r w:rsidR="0027258C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65005E" w:rsidRPr="00D02C9A" w:rsidRDefault="0027258C" w:rsidP="004454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r w:rsidR="000575C1">
              <w:rPr>
                <w:rFonts w:ascii="Times New Roman" w:hAnsi="Times New Roman"/>
                <w:i/>
                <w:sz w:val="24"/>
                <w:szCs w:val="24"/>
              </w:rPr>
              <w:t>824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- субвенции:</w:t>
            </w:r>
          </w:p>
        </w:tc>
        <w:tc>
          <w:tcPr>
            <w:tcW w:w="1361" w:type="dxa"/>
            <w:vAlign w:val="center"/>
          </w:tcPr>
          <w:p w:rsidR="0065005E" w:rsidRPr="00D02C9A" w:rsidRDefault="00807C0D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3460D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332" w:type="dxa"/>
            <w:vAlign w:val="center"/>
          </w:tcPr>
          <w:p w:rsidR="0065005E" w:rsidRPr="00D02C9A" w:rsidRDefault="00B3460D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1418" w:type="dxa"/>
            <w:vAlign w:val="center"/>
          </w:tcPr>
          <w:p w:rsidR="0065005E" w:rsidRPr="00D02C9A" w:rsidRDefault="000575C1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  <w:tc>
          <w:tcPr>
            <w:tcW w:w="1417" w:type="dxa"/>
            <w:vAlign w:val="center"/>
          </w:tcPr>
          <w:p w:rsidR="0065005E" w:rsidRPr="00D02C9A" w:rsidRDefault="000575C1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  <w:tc>
          <w:tcPr>
            <w:tcW w:w="1382" w:type="dxa"/>
            <w:vAlign w:val="center"/>
          </w:tcPr>
          <w:p w:rsidR="0065005E" w:rsidRPr="00D02C9A" w:rsidRDefault="000575C1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на </w:t>
            </w:r>
            <w:proofErr w:type="spellStart"/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осущ</w:t>
            </w:r>
            <w:proofErr w:type="spellEnd"/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. первичног</w:t>
            </w:r>
            <w:r w:rsidRPr="00A40FF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 воинского учета</w:t>
            </w:r>
          </w:p>
        </w:tc>
        <w:tc>
          <w:tcPr>
            <w:tcW w:w="1361" w:type="dxa"/>
            <w:vAlign w:val="center"/>
          </w:tcPr>
          <w:p w:rsidR="0065005E" w:rsidRPr="00D02C9A" w:rsidRDefault="00807C0D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="00B3460D">
              <w:rPr>
                <w:rFonts w:ascii="Times New Roman" w:hAnsi="Times New Roman"/>
                <w:i/>
                <w:sz w:val="24"/>
                <w:szCs w:val="24"/>
              </w:rPr>
              <w:t>9,3</w:t>
            </w:r>
          </w:p>
        </w:tc>
        <w:tc>
          <w:tcPr>
            <w:tcW w:w="1332" w:type="dxa"/>
            <w:vAlign w:val="center"/>
          </w:tcPr>
          <w:p w:rsidR="0065005E" w:rsidRPr="00D02C9A" w:rsidRDefault="00B3460D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80,9</w:t>
            </w:r>
          </w:p>
        </w:tc>
        <w:tc>
          <w:tcPr>
            <w:tcW w:w="1418" w:type="dxa"/>
            <w:vAlign w:val="center"/>
          </w:tcPr>
          <w:p w:rsidR="0065005E" w:rsidRPr="00D02C9A" w:rsidRDefault="000575C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88,9</w:t>
            </w:r>
          </w:p>
        </w:tc>
        <w:tc>
          <w:tcPr>
            <w:tcW w:w="1417" w:type="dxa"/>
            <w:vAlign w:val="center"/>
          </w:tcPr>
          <w:p w:rsidR="0065005E" w:rsidRPr="00D02C9A" w:rsidRDefault="000575C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88,9</w:t>
            </w:r>
          </w:p>
        </w:tc>
        <w:tc>
          <w:tcPr>
            <w:tcW w:w="1382" w:type="dxa"/>
            <w:vAlign w:val="center"/>
          </w:tcPr>
          <w:p w:rsidR="0065005E" w:rsidRPr="00D02C9A" w:rsidRDefault="000575C1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88,9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 Иные межбюджетные 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трансферты </w:t>
            </w:r>
          </w:p>
        </w:tc>
        <w:tc>
          <w:tcPr>
            <w:tcW w:w="1361" w:type="dxa"/>
            <w:vAlign w:val="center"/>
          </w:tcPr>
          <w:p w:rsidR="0065005E" w:rsidRPr="00D02C9A" w:rsidRDefault="00807C0D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B3460D">
              <w:rPr>
                <w:rFonts w:ascii="Times New Roman" w:hAnsi="Times New Roman"/>
                <w:b/>
                <w:sz w:val="24"/>
                <w:szCs w:val="24"/>
              </w:rPr>
              <w:t>14,9</w:t>
            </w:r>
          </w:p>
        </w:tc>
        <w:tc>
          <w:tcPr>
            <w:tcW w:w="1332" w:type="dxa"/>
            <w:vAlign w:val="center"/>
          </w:tcPr>
          <w:p w:rsidR="0065005E" w:rsidRPr="00D02C9A" w:rsidRDefault="0082077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:rsidR="0065005E" w:rsidRPr="00D02C9A" w:rsidRDefault="0027258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382" w:type="dxa"/>
            <w:vAlign w:val="center"/>
          </w:tcPr>
          <w:p w:rsidR="0065005E" w:rsidRPr="00D02C9A" w:rsidRDefault="0027258C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575C1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</w:tr>
      <w:tr w:rsidR="0065005E" w:rsidRPr="00D02C9A" w:rsidTr="00D02C9A">
        <w:tc>
          <w:tcPr>
            <w:tcW w:w="2660" w:type="dxa"/>
          </w:tcPr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65005E" w:rsidRPr="00D02C9A" w:rsidRDefault="0065005E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3460D">
              <w:rPr>
                <w:rFonts w:ascii="Times New Roman" w:hAnsi="Times New Roman"/>
                <w:b/>
                <w:sz w:val="24"/>
                <w:szCs w:val="24"/>
              </w:rPr>
              <w:t>265,5</w:t>
            </w:r>
          </w:p>
        </w:tc>
        <w:tc>
          <w:tcPr>
            <w:tcW w:w="1332" w:type="dxa"/>
            <w:vAlign w:val="center"/>
          </w:tcPr>
          <w:p w:rsidR="0065005E" w:rsidRPr="00D02C9A" w:rsidRDefault="0082077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3460D">
              <w:rPr>
                <w:rFonts w:ascii="Times New Roman" w:hAnsi="Times New Roman"/>
                <w:b/>
                <w:sz w:val="24"/>
                <w:szCs w:val="24"/>
              </w:rPr>
              <w:t>230,9</w:t>
            </w:r>
          </w:p>
        </w:tc>
        <w:tc>
          <w:tcPr>
            <w:tcW w:w="1418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575C1">
              <w:rPr>
                <w:rFonts w:ascii="Times New Roman" w:hAnsi="Times New Roman"/>
                <w:b/>
                <w:sz w:val="24"/>
                <w:szCs w:val="24"/>
              </w:rPr>
              <w:t>373,4</w:t>
            </w:r>
          </w:p>
        </w:tc>
        <w:tc>
          <w:tcPr>
            <w:tcW w:w="1417" w:type="dxa"/>
            <w:vAlign w:val="center"/>
          </w:tcPr>
          <w:p w:rsidR="0065005E" w:rsidRPr="00D02C9A" w:rsidRDefault="0065005E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575C1">
              <w:rPr>
                <w:rFonts w:ascii="Times New Roman" w:hAnsi="Times New Roman"/>
                <w:b/>
                <w:sz w:val="24"/>
                <w:szCs w:val="24"/>
              </w:rPr>
              <w:t>373,4</w:t>
            </w:r>
          </w:p>
        </w:tc>
        <w:tc>
          <w:tcPr>
            <w:tcW w:w="1382" w:type="dxa"/>
            <w:vAlign w:val="center"/>
          </w:tcPr>
          <w:p w:rsidR="0065005E" w:rsidRPr="00D02C9A" w:rsidRDefault="0082077F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575C1">
              <w:rPr>
                <w:rFonts w:ascii="Times New Roman" w:hAnsi="Times New Roman"/>
                <w:b/>
                <w:sz w:val="24"/>
                <w:szCs w:val="24"/>
              </w:rPr>
              <w:t>396,</w:t>
            </w:r>
            <w:r w:rsidR="00EB1D8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65005E" w:rsidRDefault="0065005E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731">
        <w:rPr>
          <w:rFonts w:ascii="Times New Roman" w:hAnsi="Times New Roman"/>
          <w:sz w:val="28"/>
          <w:szCs w:val="28"/>
        </w:rPr>
        <w:t>Поступле</w:t>
      </w:r>
      <w:r>
        <w:rPr>
          <w:rFonts w:ascii="Times New Roman" w:hAnsi="Times New Roman"/>
          <w:sz w:val="28"/>
          <w:szCs w:val="28"/>
        </w:rPr>
        <w:t xml:space="preserve">ние налоговых и неналоговых </w:t>
      </w:r>
      <w:proofErr w:type="gramStart"/>
      <w:r>
        <w:rPr>
          <w:rFonts w:ascii="Times New Roman" w:hAnsi="Times New Roman"/>
          <w:sz w:val="28"/>
          <w:szCs w:val="28"/>
        </w:rPr>
        <w:t>доходов  сложилось</w:t>
      </w:r>
      <w:proofErr w:type="gramEnd"/>
      <w:r>
        <w:rPr>
          <w:rFonts w:ascii="Times New Roman" w:hAnsi="Times New Roman"/>
          <w:sz w:val="28"/>
          <w:szCs w:val="28"/>
        </w:rPr>
        <w:t xml:space="preserve"> в сумме </w:t>
      </w:r>
      <w:r w:rsidR="000575C1">
        <w:rPr>
          <w:rFonts w:ascii="Times New Roman" w:hAnsi="Times New Roman"/>
          <w:sz w:val="28"/>
          <w:szCs w:val="28"/>
        </w:rPr>
        <w:t>377,</w:t>
      </w:r>
      <w:r w:rsidR="00EB1D8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тыс. рублей, или 10</w:t>
      </w:r>
      <w:r w:rsidR="000575C1">
        <w:rPr>
          <w:rFonts w:ascii="Times New Roman" w:hAnsi="Times New Roman"/>
          <w:sz w:val="28"/>
          <w:szCs w:val="28"/>
        </w:rPr>
        <w:t>6,5</w:t>
      </w:r>
      <w:r>
        <w:rPr>
          <w:rFonts w:ascii="Times New Roman" w:hAnsi="Times New Roman"/>
          <w:sz w:val="28"/>
          <w:szCs w:val="28"/>
        </w:rPr>
        <w:t xml:space="preserve"> % к утвержденному годовому плану.</w:t>
      </w:r>
    </w:p>
    <w:p w:rsidR="0065005E" w:rsidRDefault="0065005E" w:rsidP="00D5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налогом, которым сформирована доходная часть бюджета </w:t>
      </w:r>
      <w:proofErr w:type="gramStart"/>
      <w:r>
        <w:rPr>
          <w:rFonts w:ascii="Times New Roman" w:hAnsi="Times New Roman"/>
          <w:sz w:val="28"/>
          <w:szCs w:val="28"/>
        </w:rPr>
        <w:t>за  20</w:t>
      </w:r>
      <w:r w:rsidR="00077A65">
        <w:rPr>
          <w:rFonts w:ascii="Times New Roman" w:hAnsi="Times New Roman"/>
          <w:sz w:val="28"/>
          <w:szCs w:val="28"/>
        </w:rPr>
        <w:t>20</w:t>
      </w:r>
      <w:proofErr w:type="gramEnd"/>
      <w:r>
        <w:rPr>
          <w:rFonts w:ascii="Times New Roman" w:hAnsi="Times New Roman"/>
          <w:sz w:val="28"/>
          <w:szCs w:val="28"/>
        </w:rPr>
        <w:t xml:space="preserve"> год, является земельный налог. На его долю приходится </w:t>
      </w:r>
      <w:r w:rsidR="0068009C">
        <w:rPr>
          <w:rFonts w:ascii="Times New Roman" w:hAnsi="Times New Roman"/>
          <w:sz w:val="28"/>
          <w:szCs w:val="28"/>
        </w:rPr>
        <w:t>9</w:t>
      </w:r>
      <w:r w:rsidR="00077A65">
        <w:rPr>
          <w:rFonts w:ascii="Times New Roman" w:hAnsi="Times New Roman"/>
          <w:sz w:val="28"/>
          <w:szCs w:val="28"/>
        </w:rPr>
        <w:t>1,9</w:t>
      </w:r>
      <w:r>
        <w:rPr>
          <w:rFonts w:ascii="Times New Roman" w:hAnsi="Times New Roman"/>
          <w:sz w:val="28"/>
          <w:szCs w:val="28"/>
        </w:rPr>
        <w:t xml:space="preserve"> % поступивших собственных доходов.</w:t>
      </w:r>
    </w:p>
    <w:p w:rsidR="0065005E" w:rsidRDefault="0065005E" w:rsidP="00E12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долю налоговых доходов в структуре собственных доходов бюджета </w:t>
      </w:r>
      <w:proofErr w:type="gramStart"/>
      <w:r>
        <w:rPr>
          <w:rFonts w:ascii="Times New Roman" w:hAnsi="Times New Roman"/>
          <w:sz w:val="28"/>
          <w:szCs w:val="28"/>
        </w:rPr>
        <w:t>приходится  100</w:t>
      </w:r>
      <w:proofErr w:type="gramEnd"/>
      <w:r>
        <w:rPr>
          <w:rFonts w:ascii="Times New Roman" w:hAnsi="Times New Roman"/>
          <w:sz w:val="28"/>
          <w:szCs w:val="28"/>
        </w:rPr>
        <w:t xml:space="preserve">,0 процента. </w:t>
      </w:r>
    </w:p>
    <w:p w:rsidR="0065005E" w:rsidRDefault="0065005E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2FC">
        <w:rPr>
          <w:rFonts w:ascii="Times New Roman" w:hAnsi="Times New Roman"/>
          <w:b/>
          <w:i/>
          <w:sz w:val="28"/>
          <w:szCs w:val="28"/>
        </w:rPr>
        <w:t>Налог</w:t>
      </w:r>
      <w:r w:rsidRPr="00E412F0">
        <w:rPr>
          <w:rFonts w:ascii="Times New Roman" w:hAnsi="Times New Roman"/>
          <w:b/>
          <w:i/>
          <w:sz w:val="28"/>
          <w:szCs w:val="28"/>
        </w:rPr>
        <w:t xml:space="preserve">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</w:t>
      </w:r>
      <w:r w:rsidR="00077A65">
        <w:rPr>
          <w:rFonts w:ascii="Times New Roman" w:hAnsi="Times New Roman"/>
          <w:sz w:val="28"/>
          <w:szCs w:val="28"/>
        </w:rPr>
        <w:t>3,</w:t>
      </w:r>
      <w:r w:rsidR="00EB1D8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тыс. рублей, годовые плановые назначения исполнены на 1</w:t>
      </w:r>
      <w:r w:rsidR="004164F6">
        <w:rPr>
          <w:rFonts w:ascii="Times New Roman" w:hAnsi="Times New Roman"/>
          <w:sz w:val="28"/>
          <w:szCs w:val="28"/>
        </w:rPr>
        <w:t>02</w:t>
      </w:r>
      <w:r w:rsidR="00077A65">
        <w:rPr>
          <w:rFonts w:ascii="Times New Roman" w:hAnsi="Times New Roman"/>
          <w:sz w:val="28"/>
          <w:szCs w:val="28"/>
        </w:rPr>
        <w:t>,6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077A6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К соответствующему периоду 201</w:t>
      </w:r>
      <w:r w:rsidR="00077A6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НДФЛ </w:t>
      </w:r>
      <w:proofErr w:type="gramStart"/>
      <w:r w:rsidR="00077A65">
        <w:rPr>
          <w:rFonts w:ascii="Times New Roman" w:hAnsi="Times New Roman"/>
          <w:sz w:val="28"/>
          <w:szCs w:val="28"/>
        </w:rPr>
        <w:t>уменьшился</w:t>
      </w:r>
      <w:r>
        <w:rPr>
          <w:rFonts w:ascii="Times New Roman" w:hAnsi="Times New Roman"/>
          <w:sz w:val="28"/>
          <w:szCs w:val="28"/>
        </w:rPr>
        <w:t xml:space="preserve">  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077A65">
        <w:rPr>
          <w:rFonts w:ascii="Times New Roman" w:hAnsi="Times New Roman"/>
          <w:sz w:val="28"/>
          <w:szCs w:val="28"/>
        </w:rPr>
        <w:t>23,5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65005E" w:rsidRDefault="0065005E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0A7">
        <w:rPr>
          <w:rFonts w:ascii="Times New Roman" w:hAnsi="Times New Roman"/>
          <w:b/>
          <w:i/>
          <w:sz w:val="28"/>
          <w:szCs w:val="28"/>
        </w:rPr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</w:t>
      </w:r>
      <w:r w:rsidR="00077A65">
        <w:rPr>
          <w:rFonts w:ascii="Times New Roman" w:hAnsi="Times New Roman"/>
          <w:sz w:val="28"/>
          <w:szCs w:val="28"/>
        </w:rPr>
        <w:t>в 2020 году</w:t>
      </w:r>
      <w:r>
        <w:rPr>
          <w:rFonts w:ascii="Times New Roman" w:hAnsi="Times New Roman"/>
          <w:sz w:val="28"/>
          <w:szCs w:val="28"/>
        </w:rPr>
        <w:t xml:space="preserve"> в бюджет</w:t>
      </w:r>
      <w:r w:rsidR="00077A65">
        <w:rPr>
          <w:rFonts w:ascii="Times New Roman" w:hAnsi="Times New Roman"/>
          <w:sz w:val="28"/>
          <w:szCs w:val="28"/>
        </w:rPr>
        <w:t xml:space="preserve"> не поступал</w:t>
      </w:r>
      <w:r>
        <w:rPr>
          <w:rFonts w:ascii="Times New Roman" w:hAnsi="Times New Roman"/>
          <w:sz w:val="28"/>
          <w:szCs w:val="28"/>
        </w:rPr>
        <w:t>.</w:t>
      </w:r>
    </w:p>
    <w:p w:rsidR="0065005E" w:rsidRDefault="0065005E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Объем поступления </w:t>
      </w:r>
      <w:r w:rsidRPr="002F1199">
        <w:rPr>
          <w:rFonts w:ascii="Times New Roman" w:hAnsi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077A65">
        <w:rPr>
          <w:rFonts w:ascii="Times New Roman" w:hAnsi="Times New Roman"/>
          <w:sz w:val="28"/>
          <w:szCs w:val="28"/>
        </w:rPr>
        <w:t>347,1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077A65">
        <w:rPr>
          <w:rFonts w:ascii="Times New Roman" w:hAnsi="Times New Roman"/>
          <w:sz w:val="28"/>
          <w:szCs w:val="28"/>
        </w:rPr>
        <w:t>104,2</w:t>
      </w:r>
      <w:r>
        <w:rPr>
          <w:rFonts w:ascii="Times New Roman" w:hAnsi="Times New Roman"/>
          <w:sz w:val="28"/>
          <w:szCs w:val="28"/>
        </w:rPr>
        <w:t xml:space="preserve"> % годовых плановых назначений. Темп роста к аналогичному периоду прошлого года – </w:t>
      </w:r>
      <w:r w:rsidR="00077A65">
        <w:rPr>
          <w:rFonts w:ascii="Times New Roman" w:hAnsi="Times New Roman"/>
          <w:sz w:val="28"/>
          <w:szCs w:val="28"/>
        </w:rPr>
        <w:t>129,7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4164F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65005E" w:rsidRDefault="0065005E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</w:t>
      </w:r>
      <w:r w:rsidRPr="00D320A7">
        <w:rPr>
          <w:rFonts w:ascii="Times New Roman" w:hAnsi="Times New Roman"/>
          <w:b/>
          <w:i/>
          <w:sz w:val="28"/>
          <w:szCs w:val="28"/>
        </w:rPr>
        <w:t>алог на имущество физических лиц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 20</w:t>
      </w:r>
      <w:r w:rsidR="00077A65">
        <w:rPr>
          <w:rFonts w:ascii="Times New Roman" w:hAnsi="Times New Roman"/>
          <w:sz w:val="28"/>
          <w:szCs w:val="28"/>
        </w:rPr>
        <w:t>20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поступил в бюджет в сумме </w:t>
      </w:r>
      <w:r w:rsidR="00077A65">
        <w:rPr>
          <w:rFonts w:ascii="Times New Roman" w:hAnsi="Times New Roman"/>
          <w:sz w:val="28"/>
          <w:szCs w:val="28"/>
        </w:rPr>
        <w:t>26,5</w:t>
      </w:r>
      <w:r>
        <w:rPr>
          <w:rFonts w:ascii="Times New Roman" w:hAnsi="Times New Roman"/>
          <w:sz w:val="28"/>
          <w:szCs w:val="28"/>
        </w:rPr>
        <w:t xml:space="preserve"> тыс. рублей или 1</w:t>
      </w:r>
      <w:r w:rsidR="00077A65">
        <w:rPr>
          <w:rFonts w:ascii="Times New Roman" w:hAnsi="Times New Roman"/>
          <w:sz w:val="28"/>
          <w:szCs w:val="28"/>
        </w:rPr>
        <w:t>49,7</w:t>
      </w:r>
      <w:r>
        <w:rPr>
          <w:rFonts w:ascii="Times New Roman" w:hAnsi="Times New Roman"/>
          <w:sz w:val="28"/>
          <w:szCs w:val="28"/>
        </w:rPr>
        <w:t xml:space="preserve"> % годовых плановых назначений. Темп роста к аналогичному периоду прошлого года составил </w:t>
      </w:r>
      <w:r w:rsidR="00077A65">
        <w:rPr>
          <w:rFonts w:ascii="Times New Roman" w:hAnsi="Times New Roman"/>
          <w:sz w:val="28"/>
          <w:szCs w:val="28"/>
        </w:rPr>
        <w:t>в 2,3 раза</w:t>
      </w:r>
      <w:r>
        <w:rPr>
          <w:rFonts w:ascii="Times New Roman" w:hAnsi="Times New Roman"/>
          <w:sz w:val="28"/>
          <w:szCs w:val="28"/>
        </w:rPr>
        <w:t>.</w:t>
      </w:r>
    </w:p>
    <w:p w:rsidR="0065005E" w:rsidRDefault="0065005E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077A6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кассовое исполнение </w:t>
      </w:r>
      <w:r w:rsidRPr="00C97D4F">
        <w:rPr>
          <w:rFonts w:ascii="Times New Roman" w:hAnsi="Times New Roman"/>
          <w:b/>
          <w:i/>
          <w:sz w:val="28"/>
          <w:szCs w:val="28"/>
        </w:rPr>
        <w:t>безвозмездных поступлений</w:t>
      </w:r>
      <w:r>
        <w:rPr>
          <w:rFonts w:ascii="Times New Roman" w:hAnsi="Times New Roman"/>
          <w:sz w:val="28"/>
          <w:szCs w:val="28"/>
        </w:rPr>
        <w:t xml:space="preserve"> составило </w:t>
      </w:r>
      <w:r w:rsidR="00C70BFF">
        <w:rPr>
          <w:rFonts w:ascii="Times New Roman" w:hAnsi="Times New Roman"/>
          <w:sz w:val="28"/>
          <w:szCs w:val="28"/>
        </w:rPr>
        <w:t>1018,9</w:t>
      </w:r>
      <w:r>
        <w:rPr>
          <w:rFonts w:ascii="Times New Roman" w:hAnsi="Times New Roman"/>
          <w:sz w:val="28"/>
          <w:szCs w:val="28"/>
        </w:rPr>
        <w:t xml:space="preserve"> тыс. рублей, или 100 % утвержденных годовых назначений. По сравнению с аналогичным периодом 201</w:t>
      </w:r>
      <w:r w:rsidR="00C70BF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общий объем безвозмездных поступлений у</w:t>
      </w:r>
      <w:r w:rsidR="004164F6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ился   на </w:t>
      </w:r>
      <w:r w:rsidR="00C70BFF">
        <w:rPr>
          <w:rFonts w:ascii="Times New Roman" w:hAnsi="Times New Roman"/>
          <w:sz w:val="28"/>
          <w:szCs w:val="28"/>
        </w:rPr>
        <w:t>3,8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%,  или</w:t>
      </w:r>
      <w:proofErr w:type="gramEnd"/>
      <w:r>
        <w:rPr>
          <w:rFonts w:ascii="Times New Roman" w:hAnsi="Times New Roman"/>
          <w:sz w:val="28"/>
          <w:szCs w:val="28"/>
        </w:rPr>
        <w:t xml:space="preserve"> на </w:t>
      </w:r>
      <w:r w:rsidR="00C70BFF">
        <w:rPr>
          <w:rFonts w:ascii="Times New Roman" w:hAnsi="Times New Roman"/>
          <w:sz w:val="28"/>
          <w:szCs w:val="28"/>
        </w:rPr>
        <w:t>37,7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65005E" w:rsidRDefault="0065005E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12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полученных </w:t>
      </w:r>
      <w:r w:rsidRPr="000360EC">
        <w:rPr>
          <w:rFonts w:ascii="Times New Roman" w:hAnsi="Times New Roman"/>
          <w:b/>
          <w:i/>
          <w:sz w:val="28"/>
          <w:szCs w:val="28"/>
        </w:rPr>
        <w:t>дотаций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="00C70BFF">
        <w:rPr>
          <w:rFonts w:ascii="Times New Roman" w:hAnsi="Times New Roman"/>
          <w:sz w:val="28"/>
          <w:szCs w:val="28"/>
        </w:rPr>
        <w:t>915</w:t>
      </w:r>
      <w:r w:rsidR="001E0F0E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рублей, или 100 </w:t>
      </w:r>
      <w:proofErr w:type="gramStart"/>
      <w:r>
        <w:rPr>
          <w:rFonts w:ascii="Times New Roman" w:hAnsi="Times New Roman"/>
          <w:sz w:val="28"/>
          <w:szCs w:val="28"/>
        </w:rPr>
        <w:t>%  годового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плана.</w:t>
      </w:r>
    </w:p>
    <w:p w:rsidR="0065005E" w:rsidRDefault="0065005E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Дотация на выравнивание бюджетной обеспеченности за отчетный период исполнена в сумме </w:t>
      </w:r>
      <w:r w:rsidR="00C70BFF"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</w:rPr>
        <w:t xml:space="preserve">,0 тыс. рублей, или на 100% утвержденных годовых назначений. </w:t>
      </w:r>
    </w:p>
    <w:p w:rsidR="0065005E" w:rsidRDefault="0065005E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период исполнены в сумме </w:t>
      </w:r>
      <w:r w:rsidR="00C70BFF">
        <w:rPr>
          <w:rFonts w:ascii="Times New Roman" w:hAnsi="Times New Roman"/>
          <w:sz w:val="28"/>
          <w:szCs w:val="28"/>
        </w:rPr>
        <w:t>824</w:t>
      </w:r>
      <w:r w:rsidR="001E0F0E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рублей, или на 100 %</w:t>
      </w:r>
      <w:r w:rsidRPr="00670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утвержденных годовых назначений.</w:t>
      </w:r>
    </w:p>
    <w:p w:rsidR="0065005E" w:rsidRDefault="0065005E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6CC">
        <w:rPr>
          <w:rFonts w:ascii="Times New Roman" w:hAnsi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за отчетный период поступили в сумме </w:t>
      </w:r>
      <w:r w:rsidR="00C70BFF">
        <w:rPr>
          <w:rFonts w:ascii="Times New Roman" w:hAnsi="Times New Roman"/>
          <w:sz w:val="28"/>
          <w:szCs w:val="28"/>
        </w:rPr>
        <w:t>88,9</w:t>
      </w:r>
      <w:r>
        <w:rPr>
          <w:rFonts w:ascii="Times New Roman" w:hAnsi="Times New Roman"/>
          <w:sz w:val="28"/>
          <w:szCs w:val="28"/>
        </w:rPr>
        <w:t xml:space="preserve"> тыс. рублей, что составило 100% плана и 1</w:t>
      </w:r>
      <w:r w:rsidR="00C70BFF">
        <w:rPr>
          <w:rFonts w:ascii="Times New Roman" w:hAnsi="Times New Roman"/>
          <w:sz w:val="28"/>
          <w:szCs w:val="28"/>
        </w:rPr>
        <w:t xml:space="preserve">12,1 </w:t>
      </w:r>
      <w:r>
        <w:rPr>
          <w:rFonts w:ascii="Times New Roman" w:hAnsi="Times New Roman"/>
          <w:sz w:val="28"/>
          <w:szCs w:val="28"/>
        </w:rPr>
        <w:t>% к уровню 201</w:t>
      </w:r>
      <w:r w:rsidR="00C70BF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года. На осуществление первичного воинского учета направлено </w:t>
      </w:r>
      <w:r w:rsidR="00C70BFF">
        <w:rPr>
          <w:rFonts w:ascii="Times New Roman" w:hAnsi="Times New Roman"/>
          <w:sz w:val="28"/>
          <w:szCs w:val="28"/>
        </w:rPr>
        <w:t>88,9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65005E" w:rsidRDefault="0065005E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0FA">
        <w:rPr>
          <w:rFonts w:ascii="Times New Roman" w:hAnsi="Times New Roman"/>
          <w:sz w:val="28"/>
          <w:szCs w:val="28"/>
        </w:rPr>
        <w:t>Общи</w:t>
      </w:r>
      <w:r w:rsidRPr="00C275C9">
        <w:rPr>
          <w:rFonts w:ascii="Times New Roman" w:hAnsi="Times New Roman"/>
          <w:sz w:val="28"/>
          <w:szCs w:val="28"/>
        </w:rPr>
        <w:t>й о</w:t>
      </w:r>
      <w:r>
        <w:rPr>
          <w:rFonts w:ascii="Times New Roman" w:hAnsi="Times New Roman"/>
          <w:sz w:val="28"/>
          <w:szCs w:val="28"/>
        </w:rPr>
        <w:t>бъем расходов, утвержденный решением о бюджете на 20</w:t>
      </w:r>
      <w:r w:rsidR="00C70BF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год, составляет 1</w:t>
      </w:r>
      <w:r w:rsidR="00C70BFF">
        <w:rPr>
          <w:rFonts w:ascii="Times New Roman" w:hAnsi="Times New Roman"/>
          <w:sz w:val="28"/>
          <w:szCs w:val="28"/>
        </w:rPr>
        <w:t>373,5</w:t>
      </w:r>
      <w:r>
        <w:rPr>
          <w:rFonts w:ascii="Times New Roman" w:hAnsi="Times New Roman"/>
          <w:sz w:val="28"/>
          <w:szCs w:val="28"/>
        </w:rPr>
        <w:t xml:space="preserve"> тыс. рублей.  </w:t>
      </w:r>
    </w:p>
    <w:p w:rsidR="0065005E" w:rsidRDefault="0065005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бюджета за 20</w:t>
      </w:r>
      <w:r w:rsidR="00C70BF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осуществлялось по </w:t>
      </w:r>
      <w:r w:rsidR="006245D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разделу: 01 «Общегосударственные расходы», с удельным весом в общем объеме расходов </w:t>
      </w:r>
      <w:r w:rsidR="004B11C9">
        <w:rPr>
          <w:rFonts w:ascii="Times New Roman" w:hAnsi="Times New Roman"/>
          <w:sz w:val="28"/>
          <w:szCs w:val="28"/>
        </w:rPr>
        <w:t>83,6</w:t>
      </w:r>
      <w:r>
        <w:rPr>
          <w:rFonts w:ascii="Times New Roman" w:hAnsi="Times New Roman"/>
          <w:sz w:val="28"/>
          <w:szCs w:val="28"/>
        </w:rPr>
        <w:t xml:space="preserve"> процента. В разрезе разделов бюджетной классификации расходов из </w:t>
      </w:r>
      <w:r w:rsidR="00AD30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разделов 1 раздел исполнен на </w:t>
      </w:r>
      <w:r w:rsidR="00AD3000">
        <w:rPr>
          <w:rFonts w:ascii="Times New Roman" w:hAnsi="Times New Roman"/>
          <w:sz w:val="28"/>
          <w:szCs w:val="28"/>
        </w:rPr>
        <w:t>104,7</w:t>
      </w:r>
      <w:r>
        <w:rPr>
          <w:rFonts w:ascii="Times New Roman" w:hAnsi="Times New Roman"/>
          <w:sz w:val="28"/>
          <w:szCs w:val="28"/>
        </w:rPr>
        <w:t xml:space="preserve">%, 2 раздел – </w:t>
      </w:r>
      <w:r w:rsidR="00AD3000">
        <w:rPr>
          <w:rFonts w:ascii="Times New Roman" w:hAnsi="Times New Roman"/>
          <w:sz w:val="28"/>
          <w:szCs w:val="28"/>
        </w:rPr>
        <w:t>109,9</w:t>
      </w:r>
      <w:r>
        <w:rPr>
          <w:rFonts w:ascii="Times New Roman" w:hAnsi="Times New Roman"/>
          <w:sz w:val="28"/>
          <w:szCs w:val="28"/>
        </w:rPr>
        <w:t>%</w:t>
      </w:r>
      <w:r w:rsidR="00AD300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3 раздел </w:t>
      </w:r>
      <w:r w:rsidR="00FF0019">
        <w:rPr>
          <w:rFonts w:ascii="Times New Roman" w:hAnsi="Times New Roman"/>
          <w:sz w:val="28"/>
          <w:szCs w:val="28"/>
        </w:rPr>
        <w:t>в 3,3 раза</w:t>
      </w:r>
      <w:r>
        <w:rPr>
          <w:rFonts w:ascii="Times New Roman" w:hAnsi="Times New Roman"/>
          <w:sz w:val="28"/>
          <w:szCs w:val="28"/>
        </w:rPr>
        <w:t xml:space="preserve"> к утвержденным по уточненной бюджетной росписи объемам расходов.</w:t>
      </w:r>
    </w:p>
    <w:p w:rsidR="0065005E" w:rsidRDefault="0065005E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65005E" w:rsidRPr="00D02C9A" w:rsidTr="00A7388E">
        <w:tc>
          <w:tcPr>
            <w:tcW w:w="2569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 w:rsidR="00C70BF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C70BFF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Уточнено </w:t>
            </w:r>
          </w:p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C70BFF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Бюджетная роспись</w:t>
            </w:r>
          </w:p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6245D4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65005E" w:rsidRPr="00D02C9A" w:rsidRDefault="0065005E" w:rsidP="00240D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 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6245D4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</w:tc>
      </w:tr>
      <w:tr w:rsidR="0065005E" w:rsidRPr="00D02C9A" w:rsidTr="00A7388E">
        <w:tc>
          <w:tcPr>
            <w:tcW w:w="2569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:rsidR="0065005E" w:rsidRPr="00D02C9A" w:rsidRDefault="00C70BFF" w:rsidP="00083A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1042</w:t>
            </w:r>
            <w:r w:rsidR="001E0F0E">
              <w:rPr>
                <w:rFonts w:ascii="Times New Roman" w:hAnsi="Times New Roman"/>
              </w:rPr>
              <w:t>,4</w:t>
            </w:r>
          </w:p>
        </w:tc>
        <w:tc>
          <w:tcPr>
            <w:tcW w:w="1513" w:type="dxa"/>
            <w:vAlign w:val="center"/>
          </w:tcPr>
          <w:p w:rsidR="0065005E" w:rsidRPr="00D02C9A" w:rsidRDefault="00C70BFF" w:rsidP="001030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1097,0</w:t>
            </w:r>
          </w:p>
        </w:tc>
        <w:tc>
          <w:tcPr>
            <w:tcW w:w="1349" w:type="dxa"/>
            <w:vAlign w:val="center"/>
          </w:tcPr>
          <w:p w:rsidR="0065005E" w:rsidRPr="00D02C9A" w:rsidRDefault="00976F29" w:rsidP="001030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70BFF">
              <w:rPr>
                <w:rFonts w:ascii="Times New Roman" w:hAnsi="Times New Roman"/>
              </w:rPr>
              <w:t>148,8</w:t>
            </w:r>
          </w:p>
        </w:tc>
        <w:tc>
          <w:tcPr>
            <w:tcW w:w="1332" w:type="dxa"/>
            <w:vAlign w:val="center"/>
          </w:tcPr>
          <w:p w:rsidR="0065005E" w:rsidRPr="00D02C9A" w:rsidRDefault="00976F29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245D4">
              <w:rPr>
                <w:rFonts w:ascii="Times New Roman" w:hAnsi="Times New Roman"/>
              </w:rPr>
              <w:t>148,8</w:t>
            </w:r>
          </w:p>
        </w:tc>
        <w:tc>
          <w:tcPr>
            <w:tcW w:w="1340" w:type="dxa"/>
            <w:vAlign w:val="center"/>
          </w:tcPr>
          <w:p w:rsidR="0065005E" w:rsidRPr="00D02C9A" w:rsidRDefault="00976F29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245D4">
              <w:rPr>
                <w:rFonts w:ascii="Times New Roman" w:hAnsi="Times New Roman"/>
              </w:rPr>
              <w:t>148,8</w:t>
            </w:r>
          </w:p>
        </w:tc>
      </w:tr>
      <w:tr w:rsidR="0065005E" w:rsidRPr="00D02C9A" w:rsidTr="00A7388E">
        <w:tc>
          <w:tcPr>
            <w:tcW w:w="2569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:rsidR="0065005E" w:rsidRPr="00D02C9A" w:rsidRDefault="001E0F0E" w:rsidP="00083A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C70BFF">
              <w:rPr>
                <w:rFonts w:ascii="Times New Roman" w:hAnsi="Times New Roman"/>
              </w:rPr>
              <w:t>9,3</w:t>
            </w:r>
          </w:p>
        </w:tc>
        <w:tc>
          <w:tcPr>
            <w:tcW w:w="1513" w:type="dxa"/>
            <w:vAlign w:val="center"/>
          </w:tcPr>
          <w:p w:rsidR="0065005E" w:rsidRPr="00D02C9A" w:rsidRDefault="00C70BFF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80,9</w:t>
            </w:r>
          </w:p>
        </w:tc>
        <w:tc>
          <w:tcPr>
            <w:tcW w:w="1349" w:type="dxa"/>
            <w:vAlign w:val="center"/>
          </w:tcPr>
          <w:p w:rsidR="0065005E" w:rsidRPr="00D02C9A" w:rsidRDefault="00C70BFF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88,9</w:t>
            </w:r>
          </w:p>
        </w:tc>
        <w:tc>
          <w:tcPr>
            <w:tcW w:w="1332" w:type="dxa"/>
            <w:vAlign w:val="center"/>
          </w:tcPr>
          <w:p w:rsidR="0065005E" w:rsidRPr="00D02C9A" w:rsidRDefault="006245D4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88,9</w:t>
            </w:r>
          </w:p>
        </w:tc>
        <w:tc>
          <w:tcPr>
            <w:tcW w:w="1340" w:type="dxa"/>
            <w:vAlign w:val="center"/>
          </w:tcPr>
          <w:p w:rsidR="0065005E" w:rsidRPr="00D02C9A" w:rsidRDefault="006245D4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88,9</w:t>
            </w:r>
          </w:p>
        </w:tc>
      </w:tr>
      <w:tr w:rsidR="0065005E" w:rsidRPr="00D02C9A" w:rsidTr="00A7388E">
        <w:tc>
          <w:tcPr>
            <w:tcW w:w="2569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vAlign w:val="center"/>
          </w:tcPr>
          <w:p w:rsidR="0065005E" w:rsidRDefault="0065005E" w:rsidP="00083A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13" w:type="dxa"/>
            <w:vAlign w:val="center"/>
          </w:tcPr>
          <w:p w:rsidR="0065005E" w:rsidRDefault="0065005E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349" w:type="dxa"/>
            <w:vAlign w:val="center"/>
          </w:tcPr>
          <w:p w:rsidR="0065005E" w:rsidRPr="00D02C9A" w:rsidRDefault="0065005E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32" w:type="dxa"/>
            <w:vAlign w:val="center"/>
          </w:tcPr>
          <w:p w:rsidR="0065005E" w:rsidRPr="00D02C9A" w:rsidRDefault="0065005E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0" w:type="dxa"/>
            <w:vAlign w:val="center"/>
          </w:tcPr>
          <w:p w:rsidR="0065005E" w:rsidRDefault="0065005E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E0F0E" w:rsidRPr="00D02C9A" w:rsidTr="00A7388E">
        <w:tc>
          <w:tcPr>
            <w:tcW w:w="2569" w:type="dxa"/>
          </w:tcPr>
          <w:p w:rsidR="001E0F0E" w:rsidRDefault="00976F29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</w:tcPr>
          <w:p w:rsidR="001E0F0E" w:rsidRDefault="001E0F0E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vAlign w:val="center"/>
          </w:tcPr>
          <w:p w:rsidR="001E0F0E" w:rsidRDefault="00C70BFF" w:rsidP="00083A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  <w:tc>
          <w:tcPr>
            <w:tcW w:w="1513" w:type="dxa"/>
            <w:vAlign w:val="center"/>
          </w:tcPr>
          <w:p w:rsidR="001E0F0E" w:rsidRDefault="001E0F0E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vAlign w:val="center"/>
          </w:tcPr>
          <w:p w:rsidR="001E0F0E" w:rsidRDefault="001E0F0E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32" w:type="dxa"/>
            <w:vAlign w:val="center"/>
          </w:tcPr>
          <w:p w:rsidR="001E0F0E" w:rsidRDefault="001E0F0E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0" w:type="dxa"/>
            <w:vAlign w:val="center"/>
          </w:tcPr>
          <w:p w:rsidR="001E0F0E" w:rsidRDefault="006245D4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5005E" w:rsidRPr="00D02C9A" w:rsidTr="00A7388E">
        <w:tc>
          <w:tcPr>
            <w:tcW w:w="2569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65005E" w:rsidRPr="00D02C9A" w:rsidRDefault="0065005E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5005E" w:rsidRPr="00D02C9A" w:rsidRDefault="0065005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:rsidR="0065005E" w:rsidRDefault="00C70BFF" w:rsidP="00083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  <w:r w:rsidR="0065005E"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1513" w:type="dxa"/>
            <w:vAlign w:val="center"/>
          </w:tcPr>
          <w:p w:rsidR="0065005E" w:rsidRDefault="00976F29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C70BFF">
              <w:rPr>
                <w:rFonts w:ascii="Times New Roman" w:hAnsi="Times New Roman"/>
                <w:lang w:eastAsia="ru-RU"/>
              </w:rPr>
              <w:t>7,0</w:t>
            </w:r>
          </w:p>
        </w:tc>
        <w:tc>
          <w:tcPr>
            <w:tcW w:w="1349" w:type="dxa"/>
            <w:vAlign w:val="center"/>
          </w:tcPr>
          <w:p w:rsidR="0065005E" w:rsidRDefault="006245D4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120,8</w:t>
            </w:r>
          </w:p>
        </w:tc>
        <w:tc>
          <w:tcPr>
            <w:tcW w:w="1332" w:type="dxa"/>
            <w:vAlign w:val="center"/>
          </w:tcPr>
          <w:p w:rsidR="0065005E" w:rsidRDefault="006245D4" w:rsidP="00AE3F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120,8</w:t>
            </w:r>
          </w:p>
        </w:tc>
        <w:tc>
          <w:tcPr>
            <w:tcW w:w="1340" w:type="dxa"/>
            <w:vAlign w:val="center"/>
          </w:tcPr>
          <w:p w:rsidR="0065005E" w:rsidRDefault="006245D4" w:rsidP="002D6F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120,8</w:t>
            </w:r>
          </w:p>
        </w:tc>
      </w:tr>
      <w:tr w:rsidR="0065005E" w:rsidRPr="00D02C9A" w:rsidTr="00A7388E">
        <w:tc>
          <w:tcPr>
            <w:tcW w:w="2569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2C9A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:rsidR="0065005E" w:rsidRPr="00D02C9A" w:rsidRDefault="001E0F0E" w:rsidP="001E46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513" w:type="dxa"/>
            <w:vAlign w:val="center"/>
          </w:tcPr>
          <w:p w:rsidR="0065005E" w:rsidRPr="00D02C9A" w:rsidRDefault="001E0F0E" w:rsidP="00240D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49" w:type="dxa"/>
            <w:vAlign w:val="center"/>
          </w:tcPr>
          <w:p w:rsidR="0065005E" w:rsidRPr="00D02C9A" w:rsidRDefault="0065005E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32" w:type="dxa"/>
            <w:vAlign w:val="center"/>
          </w:tcPr>
          <w:p w:rsidR="0065005E" w:rsidRPr="00D02C9A" w:rsidRDefault="0065005E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40" w:type="dxa"/>
            <w:vAlign w:val="center"/>
          </w:tcPr>
          <w:p w:rsidR="0065005E" w:rsidRPr="00D02C9A" w:rsidRDefault="0065005E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D02C9A">
              <w:rPr>
                <w:rFonts w:ascii="Times New Roman" w:hAnsi="Times New Roman"/>
              </w:rPr>
              <w:t>,0</w:t>
            </w:r>
          </w:p>
        </w:tc>
      </w:tr>
      <w:tr w:rsidR="001E0F0E" w:rsidRPr="00D02C9A" w:rsidTr="00A7388E">
        <w:tc>
          <w:tcPr>
            <w:tcW w:w="2569" w:type="dxa"/>
          </w:tcPr>
          <w:p w:rsidR="001E0F0E" w:rsidRPr="00D02C9A" w:rsidRDefault="00976F29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</w:tcPr>
          <w:p w:rsidR="001E0F0E" w:rsidRPr="00D02C9A" w:rsidRDefault="00976F29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vAlign w:val="center"/>
          </w:tcPr>
          <w:p w:rsidR="001E0F0E" w:rsidRDefault="00C70BFF" w:rsidP="001E46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513" w:type="dxa"/>
            <w:vAlign w:val="center"/>
          </w:tcPr>
          <w:p w:rsidR="001E0F0E" w:rsidRDefault="00976F29" w:rsidP="00240D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vAlign w:val="center"/>
          </w:tcPr>
          <w:p w:rsidR="001E0F0E" w:rsidRDefault="00976F29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32" w:type="dxa"/>
            <w:vAlign w:val="center"/>
          </w:tcPr>
          <w:p w:rsidR="001E0F0E" w:rsidRDefault="00976F29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0" w:type="dxa"/>
            <w:vAlign w:val="center"/>
          </w:tcPr>
          <w:p w:rsidR="001E0F0E" w:rsidRDefault="00976F29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5005E" w:rsidRPr="00D02C9A" w:rsidTr="00A7388E">
        <w:tc>
          <w:tcPr>
            <w:tcW w:w="2569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65005E" w:rsidRPr="00D02C9A" w:rsidRDefault="0065005E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65005E" w:rsidRPr="00D02C9A" w:rsidRDefault="0065005E" w:rsidP="001E46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C70BFF">
              <w:rPr>
                <w:rFonts w:ascii="Times New Roman" w:hAnsi="Times New Roman"/>
                <w:b/>
              </w:rPr>
              <w:t>277,1</w:t>
            </w:r>
          </w:p>
        </w:tc>
        <w:tc>
          <w:tcPr>
            <w:tcW w:w="1513" w:type="dxa"/>
            <w:vAlign w:val="center"/>
          </w:tcPr>
          <w:p w:rsidR="0065005E" w:rsidRPr="00D02C9A" w:rsidRDefault="00976F29" w:rsidP="00A078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AD3000">
              <w:rPr>
                <w:rFonts w:ascii="Times New Roman" w:hAnsi="Times New Roman"/>
                <w:b/>
              </w:rPr>
              <w:t>230,9</w:t>
            </w:r>
          </w:p>
        </w:tc>
        <w:tc>
          <w:tcPr>
            <w:tcW w:w="1349" w:type="dxa"/>
            <w:vAlign w:val="center"/>
          </w:tcPr>
          <w:p w:rsidR="0065005E" w:rsidRPr="00D02C9A" w:rsidRDefault="0065005E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6245D4">
              <w:rPr>
                <w:rFonts w:ascii="Times New Roman" w:hAnsi="Times New Roman"/>
                <w:b/>
              </w:rPr>
              <w:t>373,5</w:t>
            </w:r>
          </w:p>
        </w:tc>
        <w:tc>
          <w:tcPr>
            <w:tcW w:w="1332" w:type="dxa"/>
            <w:vAlign w:val="center"/>
          </w:tcPr>
          <w:p w:rsidR="0065005E" w:rsidRPr="00D02C9A" w:rsidRDefault="0065005E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6245D4">
              <w:rPr>
                <w:rFonts w:ascii="Times New Roman" w:hAnsi="Times New Roman"/>
                <w:b/>
              </w:rPr>
              <w:t>373,5</w:t>
            </w:r>
          </w:p>
        </w:tc>
        <w:tc>
          <w:tcPr>
            <w:tcW w:w="1340" w:type="dxa"/>
            <w:vAlign w:val="center"/>
          </w:tcPr>
          <w:p w:rsidR="0065005E" w:rsidRPr="00D02C9A" w:rsidRDefault="006245D4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1373,5</w:t>
            </w:r>
          </w:p>
        </w:tc>
      </w:tr>
    </w:tbl>
    <w:p w:rsidR="0065005E" w:rsidRDefault="0065005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005E" w:rsidRDefault="0065005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разделу, подразделу – 01 11 «Резервный фонд» кассовое исполнении отсутствует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65005E" w:rsidRDefault="0065005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65005E" w:rsidRDefault="0065005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за 20</w:t>
      </w:r>
      <w:r w:rsidR="00FF001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исполнены в сумме </w:t>
      </w:r>
      <w:r w:rsidR="00976F29">
        <w:rPr>
          <w:rFonts w:ascii="Times New Roman" w:hAnsi="Times New Roman"/>
          <w:sz w:val="28"/>
          <w:szCs w:val="28"/>
        </w:rPr>
        <w:t>1</w:t>
      </w:r>
      <w:r w:rsidR="00FF0019">
        <w:rPr>
          <w:rFonts w:ascii="Times New Roman" w:hAnsi="Times New Roman"/>
          <w:sz w:val="28"/>
          <w:szCs w:val="28"/>
        </w:rPr>
        <w:t>148</w:t>
      </w:r>
      <w:r>
        <w:rPr>
          <w:rFonts w:ascii="Times New Roman" w:hAnsi="Times New Roman"/>
          <w:sz w:val="28"/>
          <w:szCs w:val="28"/>
        </w:rPr>
        <w:t xml:space="preserve"> тыс. рублей, или 100% к </w:t>
      </w:r>
      <w:proofErr w:type="gramStart"/>
      <w:r>
        <w:rPr>
          <w:rFonts w:ascii="Times New Roman" w:hAnsi="Times New Roman"/>
          <w:sz w:val="28"/>
          <w:szCs w:val="28"/>
        </w:rPr>
        <w:t>утвержденной  бюджетной</w:t>
      </w:r>
      <w:proofErr w:type="gramEnd"/>
      <w:r>
        <w:rPr>
          <w:rFonts w:ascii="Times New Roman" w:hAnsi="Times New Roman"/>
          <w:sz w:val="28"/>
          <w:szCs w:val="28"/>
        </w:rPr>
        <w:t xml:space="preserve"> росписи. Доля расходов по разделу в общей структуре расходов </w:t>
      </w:r>
      <w:proofErr w:type="gramStart"/>
      <w:r>
        <w:rPr>
          <w:rFonts w:ascii="Times New Roman" w:hAnsi="Times New Roman"/>
          <w:sz w:val="28"/>
          <w:szCs w:val="28"/>
        </w:rPr>
        <w:t>бюджета  составила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976F29">
        <w:rPr>
          <w:rFonts w:ascii="Times New Roman" w:hAnsi="Times New Roman"/>
          <w:sz w:val="28"/>
          <w:szCs w:val="28"/>
        </w:rPr>
        <w:t>8</w:t>
      </w:r>
      <w:r w:rsidR="00FF0019">
        <w:rPr>
          <w:rFonts w:ascii="Times New Roman" w:hAnsi="Times New Roman"/>
          <w:sz w:val="28"/>
          <w:szCs w:val="28"/>
        </w:rPr>
        <w:t>3</w:t>
      </w:r>
      <w:r w:rsidR="00976F29">
        <w:rPr>
          <w:rFonts w:ascii="Times New Roman" w:hAnsi="Times New Roman"/>
          <w:sz w:val="28"/>
          <w:szCs w:val="28"/>
        </w:rPr>
        <w:t>,6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976F2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По разделу отмечено у</w:t>
      </w:r>
      <w:r w:rsidR="00D062B9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>ение объема кассовых расходов к аналогичному периоду 201</w:t>
      </w:r>
      <w:r w:rsidR="00FF001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на </w:t>
      </w:r>
      <w:r w:rsidR="00FF0019">
        <w:rPr>
          <w:rFonts w:ascii="Times New Roman" w:hAnsi="Times New Roman"/>
          <w:sz w:val="28"/>
          <w:szCs w:val="28"/>
        </w:rPr>
        <w:t>10,2</w:t>
      </w:r>
      <w:r>
        <w:rPr>
          <w:rFonts w:ascii="Times New Roman" w:hAnsi="Times New Roman"/>
          <w:sz w:val="28"/>
          <w:szCs w:val="28"/>
        </w:rPr>
        <w:t xml:space="preserve"> процента. Средства направлены на обеспечение деятельности главы муниципального образования в сумме 4</w:t>
      </w:r>
      <w:r w:rsidR="00FF0019">
        <w:rPr>
          <w:rFonts w:ascii="Times New Roman" w:hAnsi="Times New Roman"/>
          <w:sz w:val="28"/>
          <w:szCs w:val="28"/>
        </w:rPr>
        <w:t>98,7</w:t>
      </w:r>
      <w:r>
        <w:rPr>
          <w:rFonts w:ascii="Times New Roman" w:hAnsi="Times New Roman"/>
          <w:sz w:val="28"/>
          <w:szCs w:val="28"/>
        </w:rPr>
        <w:t xml:space="preserve"> тыс. рублей, на обеспечение деятельности центрального аппарата – </w:t>
      </w:r>
      <w:r w:rsidR="00FF0019">
        <w:rPr>
          <w:rFonts w:ascii="Times New Roman" w:hAnsi="Times New Roman"/>
          <w:sz w:val="28"/>
          <w:szCs w:val="28"/>
        </w:rPr>
        <w:t>629,6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D062B9">
        <w:rPr>
          <w:rFonts w:ascii="Times New Roman" w:hAnsi="Times New Roman"/>
          <w:sz w:val="28"/>
          <w:szCs w:val="28"/>
        </w:rPr>
        <w:t xml:space="preserve">, обеспечение деятельности финансовых, налоговых и таможенных органов и органов финансового (финансово-бюджетного) надзора – 10,0 тыс. рублей, обеспечение  проведения выборов и референдумов – </w:t>
      </w:r>
      <w:r w:rsidR="00FF0019">
        <w:rPr>
          <w:rFonts w:ascii="Times New Roman" w:hAnsi="Times New Roman"/>
          <w:sz w:val="28"/>
          <w:szCs w:val="28"/>
        </w:rPr>
        <w:t>0,5</w:t>
      </w:r>
      <w:r w:rsidR="00D062B9">
        <w:rPr>
          <w:rFonts w:ascii="Times New Roman" w:hAnsi="Times New Roman"/>
          <w:sz w:val="28"/>
          <w:szCs w:val="28"/>
        </w:rPr>
        <w:t xml:space="preserve"> тыс. рублей, другие общегосударственные вопросы – </w:t>
      </w:r>
      <w:r w:rsidR="00FF0019">
        <w:rPr>
          <w:rFonts w:ascii="Times New Roman" w:hAnsi="Times New Roman"/>
          <w:sz w:val="28"/>
          <w:szCs w:val="28"/>
        </w:rPr>
        <w:t>10</w:t>
      </w:r>
      <w:r w:rsidR="00D062B9">
        <w:rPr>
          <w:rFonts w:ascii="Times New Roman" w:hAnsi="Times New Roman"/>
          <w:sz w:val="28"/>
          <w:szCs w:val="28"/>
        </w:rPr>
        <w:t>,0 тыс. рублей.</w:t>
      </w:r>
    </w:p>
    <w:p w:rsidR="0065005E" w:rsidRDefault="0065005E" w:rsidP="002B36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ACA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бюджета по разделу </w:t>
      </w:r>
      <w:r w:rsidRPr="00940776">
        <w:rPr>
          <w:rFonts w:ascii="Times New Roman" w:hAnsi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  20</w:t>
      </w:r>
      <w:r w:rsidR="00FF0019">
        <w:rPr>
          <w:rFonts w:ascii="Times New Roman" w:hAnsi="Times New Roman"/>
          <w:sz w:val="28"/>
          <w:szCs w:val="28"/>
        </w:rPr>
        <w:t>20</w:t>
      </w:r>
      <w:proofErr w:type="gramEnd"/>
      <w:r>
        <w:rPr>
          <w:rFonts w:ascii="Times New Roman" w:hAnsi="Times New Roman"/>
          <w:sz w:val="28"/>
          <w:szCs w:val="28"/>
        </w:rPr>
        <w:t xml:space="preserve"> год сложились в сумме </w:t>
      </w:r>
      <w:r w:rsidR="00FF0019">
        <w:rPr>
          <w:rFonts w:ascii="Times New Roman" w:hAnsi="Times New Roman"/>
          <w:sz w:val="28"/>
          <w:szCs w:val="28"/>
        </w:rPr>
        <w:t>88,9</w:t>
      </w:r>
      <w:r>
        <w:rPr>
          <w:rFonts w:ascii="Times New Roman" w:hAnsi="Times New Roman"/>
          <w:sz w:val="28"/>
          <w:szCs w:val="28"/>
        </w:rPr>
        <w:t xml:space="preserve"> тыс. рублей, или 100% к объему расходов, предусмотренных уточненной бюджетной росписью на год. Темп роста к аналогичному периоду 201</w:t>
      </w:r>
      <w:r w:rsidR="00FF001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составил 1</w:t>
      </w:r>
      <w:r w:rsidR="00FF0019">
        <w:rPr>
          <w:rFonts w:ascii="Times New Roman" w:hAnsi="Times New Roman"/>
          <w:sz w:val="28"/>
          <w:szCs w:val="28"/>
        </w:rPr>
        <w:t>12,1</w:t>
      </w:r>
      <w:r>
        <w:rPr>
          <w:rFonts w:ascii="Times New Roman" w:hAnsi="Times New Roman"/>
          <w:sz w:val="28"/>
          <w:szCs w:val="28"/>
        </w:rPr>
        <w:t xml:space="preserve"> процента. Структура раздела представлена одним подразделом - 02 03 «Мобилизационная и вневойсковая подготовка».</w:t>
      </w:r>
    </w:p>
    <w:p w:rsidR="0065005E" w:rsidRDefault="0065005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760EF1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расходы бюджета за 20</w:t>
      </w:r>
      <w:r w:rsidR="00FF001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сложились в сумме </w:t>
      </w:r>
      <w:r w:rsidR="00FF0019">
        <w:rPr>
          <w:rFonts w:ascii="Times New Roman" w:hAnsi="Times New Roman"/>
          <w:sz w:val="28"/>
          <w:szCs w:val="28"/>
        </w:rPr>
        <w:t>120,8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E97978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% к объему расходов, предусмотренных уточненной бюджетной росписью на год. Расходы представлены подразделом 05 03 «Благоустройство». </w:t>
      </w:r>
    </w:p>
    <w:p w:rsidR="0065005E" w:rsidRDefault="0065005E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 соответствии с представленным отчетом об исполнении бюджета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  20</w:t>
      </w:r>
      <w:r w:rsidR="00FF0019">
        <w:rPr>
          <w:rFonts w:ascii="Times New Roman" w:hAnsi="Times New Roman"/>
          <w:color w:val="000000"/>
          <w:sz w:val="28"/>
          <w:szCs w:val="28"/>
        </w:rPr>
        <w:t>20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год бюджет исполнен с </w:t>
      </w:r>
      <w:r w:rsidR="00FF0019">
        <w:rPr>
          <w:rFonts w:ascii="Times New Roman" w:hAnsi="Times New Roman"/>
          <w:color w:val="000000"/>
          <w:sz w:val="28"/>
          <w:szCs w:val="28"/>
        </w:rPr>
        <w:t>про</w:t>
      </w:r>
      <w:r w:rsidR="00E97978">
        <w:rPr>
          <w:rFonts w:ascii="Times New Roman" w:hAnsi="Times New Roman"/>
          <w:color w:val="000000"/>
          <w:sz w:val="28"/>
          <w:szCs w:val="28"/>
        </w:rPr>
        <w:t>фицитом</w:t>
      </w:r>
      <w:r>
        <w:rPr>
          <w:rFonts w:ascii="Times New Roman" w:hAnsi="Times New Roman"/>
          <w:color w:val="000000"/>
          <w:sz w:val="28"/>
          <w:szCs w:val="28"/>
        </w:rPr>
        <w:t xml:space="preserve">  в сумме </w:t>
      </w:r>
      <w:r w:rsidR="00FF0019">
        <w:rPr>
          <w:rFonts w:ascii="Times New Roman" w:hAnsi="Times New Roman"/>
          <w:color w:val="000000"/>
          <w:sz w:val="28"/>
          <w:szCs w:val="28"/>
        </w:rPr>
        <w:t>22,</w:t>
      </w:r>
      <w:r w:rsidR="00EC2B16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65005E" w:rsidRDefault="0065005E" w:rsidP="002B36D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B2839">
        <w:rPr>
          <w:rFonts w:ascii="Times New Roman" w:hAnsi="Times New Roman"/>
          <w:sz w:val="28"/>
          <w:szCs w:val="28"/>
        </w:rPr>
        <w:t>Остат</w:t>
      </w:r>
      <w:r>
        <w:rPr>
          <w:rFonts w:ascii="Times New Roman" w:hAnsi="Times New Roman"/>
          <w:sz w:val="28"/>
          <w:szCs w:val="28"/>
        </w:rPr>
        <w:t>ок денежных средств по состоянию на 1 января 20</w:t>
      </w:r>
      <w:r w:rsidR="00E97978">
        <w:rPr>
          <w:rFonts w:ascii="Times New Roman" w:hAnsi="Times New Roman"/>
          <w:sz w:val="28"/>
          <w:szCs w:val="28"/>
        </w:rPr>
        <w:t>2</w:t>
      </w:r>
      <w:r w:rsidR="00FF001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/>
          <w:sz w:val="28"/>
          <w:szCs w:val="28"/>
        </w:rPr>
        <w:t xml:space="preserve">составляет  </w:t>
      </w:r>
      <w:r w:rsidR="00FF0019">
        <w:rPr>
          <w:rFonts w:ascii="Times New Roman" w:hAnsi="Times New Roman"/>
          <w:sz w:val="28"/>
          <w:szCs w:val="28"/>
        </w:rPr>
        <w:t>22</w:t>
      </w:r>
      <w:proofErr w:type="gramEnd"/>
      <w:r w:rsidR="00FF0019">
        <w:rPr>
          <w:rFonts w:ascii="Times New Roman" w:hAnsi="Times New Roman"/>
          <w:sz w:val="28"/>
          <w:szCs w:val="28"/>
        </w:rPr>
        <w:t>,9</w:t>
      </w:r>
      <w:r w:rsidR="00E97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978">
        <w:rPr>
          <w:rFonts w:ascii="Times New Roman" w:hAnsi="Times New Roman"/>
          <w:sz w:val="28"/>
          <w:szCs w:val="28"/>
        </w:rPr>
        <w:t>тыс</w:t>
      </w:r>
      <w:proofErr w:type="spellEnd"/>
      <w:r>
        <w:rPr>
          <w:rFonts w:ascii="Times New Roman" w:hAnsi="Times New Roman"/>
          <w:sz w:val="28"/>
          <w:szCs w:val="28"/>
        </w:rPr>
        <w:t xml:space="preserve">  рублей.</w:t>
      </w:r>
    </w:p>
    <w:p w:rsidR="0065005E" w:rsidRDefault="0065005E" w:rsidP="00AD2F57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5005E" w:rsidRDefault="0065005E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05E" w:rsidRDefault="0065005E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05E" w:rsidRDefault="0065005E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05E" w:rsidRDefault="0065005E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05E" w:rsidRDefault="0065005E" w:rsidP="005C1867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Реализации муниципальной программы за 20</w:t>
      </w:r>
      <w:r w:rsidR="0047677F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год.</w:t>
      </w:r>
    </w:p>
    <w:p w:rsidR="0065005E" w:rsidRDefault="0065005E" w:rsidP="005C1867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</w:p>
    <w:p w:rsidR="0065005E" w:rsidRDefault="0065005E" w:rsidP="005C18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«Реализация отдельных полномочий </w:t>
      </w:r>
      <w:proofErr w:type="spellStart"/>
      <w:r>
        <w:rPr>
          <w:rFonts w:ascii="Times New Roman" w:hAnsi="Times New Roman"/>
          <w:sz w:val="28"/>
          <w:szCs w:val="28"/>
        </w:rPr>
        <w:t>Сергеевско</w:t>
      </w:r>
      <w:r w:rsidR="006F388C"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</w:t>
      </w:r>
      <w:r w:rsidR="006F388C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6F388C">
        <w:rPr>
          <w:rFonts w:ascii="Times New Roman" w:hAnsi="Times New Roman"/>
          <w:sz w:val="28"/>
          <w:szCs w:val="28"/>
        </w:rPr>
        <w:t>я Дубровского муниципального района Брянской области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6F388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6F388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годы» утверждена постановлением  </w:t>
      </w:r>
      <w:proofErr w:type="spellStart"/>
      <w:r>
        <w:rPr>
          <w:rFonts w:ascii="Times New Roman" w:hAnsi="Times New Roman"/>
          <w:sz w:val="28"/>
          <w:szCs w:val="28"/>
        </w:rPr>
        <w:t>Сергеевской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администрации от </w:t>
      </w:r>
      <w:r w:rsidR="006F388C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.1</w:t>
      </w:r>
      <w:r w:rsidR="00E9797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</w:t>
      </w:r>
      <w:r w:rsidR="006F388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6F388C">
        <w:rPr>
          <w:rFonts w:ascii="Times New Roman" w:hAnsi="Times New Roman"/>
          <w:sz w:val="28"/>
          <w:szCs w:val="28"/>
        </w:rPr>
        <w:t xml:space="preserve"> 35</w:t>
      </w:r>
      <w:r>
        <w:rPr>
          <w:rFonts w:ascii="Times New Roman" w:hAnsi="Times New Roman"/>
          <w:sz w:val="28"/>
          <w:szCs w:val="28"/>
        </w:rPr>
        <w:t xml:space="preserve"> с объемом финансирования на 20</w:t>
      </w:r>
      <w:r w:rsidR="006F388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в сумме  </w:t>
      </w:r>
      <w:r w:rsidR="00E97978">
        <w:rPr>
          <w:rFonts w:ascii="Times New Roman" w:hAnsi="Times New Roman"/>
          <w:sz w:val="28"/>
          <w:szCs w:val="28"/>
        </w:rPr>
        <w:t>1</w:t>
      </w:r>
      <w:r w:rsidR="006F388C">
        <w:rPr>
          <w:rFonts w:ascii="Times New Roman" w:hAnsi="Times New Roman"/>
          <w:sz w:val="28"/>
          <w:szCs w:val="28"/>
        </w:rPr>
        <w:t>227,9</w:t>
      </w:r>
      <w:r>
        <w:rPr>
          <w:rFonts w:ascii="Times New Roman" w:hAnsi="Times New Roman"/>
          <w:sz w:val="28"/>
          <w:szCs w:val="28"/>
        </w:rPr>
        <w:t xml:space="preserve"> тыс. рублей, в том числе </w:t>
      </w:r>
      <w:r w:rsidR="007877AB">
        <w:rPr>
          <w:rFonts w:ascii="Times New Roman" w:hAnsi="Times New Roman"/>
          <w:sz w:val="28"/>
          <w:szCs w:val="28"/>
        </w:rPr>
        <w:t>11</w:t>
      </w:r>
      <w:r w:rsidR="006F388C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,0 тыс. рублей средства местного бюджета, </w:t>
      </w:r>
      <w:r w:rsidR="006F388C">
        <w:rPr>
          <w:rFonts w:ascii="Times New Roman" w:hAnsi="Times New Roman"/>
          <w:sz w:val="28"/>
          <w:szCs w:val="28"/>
        </w:rPr>
        <w:t>80,9</w:t>
      </w:r>
      <w:r>
        <w:rPr>
          <w:rFonts w:ascii="Times New Roman" w:hAnsi="Times New Roman"/>
          <w:sz w:val="28"/>
          <w:szCs w:val="28"/>
        </w:rPr>
        <w:t xml:space="preserve"> тыс. рублей средства областного бюджета.</w:t>
      </w:r>
    </w:p>
    <w:p w:rsidR="0065005E" w:rsidRDefault="0065005E" w:rsidP="005C1867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отчетного периода в постановление </w:t>
      </w:r>
      <w:r w:rsidR="006F388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раз вносились изменения.</w:t>
      </w:r>
    </w:p>
    <w:p w:rsidR="0065005E" w:rsidRDefault="0065005E" w:rsidP="005C1867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общий объем на 20</w:t>
      </w:r>
      <w:r w:rsidR="006F388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утвержден в сумме 1</w:t>
      </w:r>
      <w:r w:rsidR="006F388C">
        <w:rPr>
          <w:rFonts w:ascii="Times New Roman" w:hAnsi="Times New Roman"/>
          <w:sz w:val="28"/>
          <w:szCs w:val="28"/>
        </w:rPr>
        <w:t>373,0</w:t>
      </w:r>
      <w:r>
        <w:rPr>
          <w:rFonts w:ascii="Times New Roman" w:hAnsi="Times New Roman"/>
          <w:sz w:val="28"/>
          <w:szCs w:val="28"/>
        </w:rPr>
        <w:t xml:space="preserve"> тыс. рублей, в том числе </w:t>
      </w:r>
      <w:r w:rsidR="006F388C">
        <w:rPr>
          <w:rFonts w:ascii="Times New Roman" w:hAnsi="Times New Roman"/>
          <w:sz w:val="28"/>
          <w:szCs w:val="28"/>
        </w:rPr>
        <w:t>1284,1</w:t>
      </w:r>
      <w:r>
        <w:rPr>
          <w:rFonts w:ascii="Times New Roman" w:hAnsi="Times New Roman"/>
          <w:sz w:val="28"/>
          <w:szCs w:val="28"/>
        </w:rPr>
        <w:t xml:space="preserve"> тыс. рублей средства местного бюджета, </w:t>
      </w:r>
      <w:r w:rsidR="006F388C">
        <w:rPr>
          <w:rFonts w:ascii="Times New Roman" w:hAnsi="Times New Roman"/>
          <w:sz w:val="28"/>
          <w:szCs w:val="28"/>
        </w:rPr>
        <w:t>88,9</w:t>
      </w:r>
      <w:r>
        <w:rPr>
          <w:rFonts w:ascii="Times New Roman" w:hAnsi="Times New Roman"/>
          <w:sz w:val="28"/>
          <w:szCs w:val="28"/>
        </w:rPr>
        <w:t xml:space="preserve"> тыс. рублей средства областного бюджета.</w:t>
      </w:r>
    </w:p>
    <w:p w:rsidR="0065005E" w:rsidRDefault="0065005E" w:rsidP="005C1867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Рост параметров бюджета к первоначально утвержденным значениям составил </w:t>
      </w:r>
      <w:r w:rsidR="004B022D">
        <w:rPr>
          <w:rFonts w:ascii="Times New Roman" w:hAnsi="Times New Roman"/>
          <w:sz w:val="28"/>
          <w:szCs w:val="28"/>
        </w:rPr>
        <w:t>1</w:t>
      </w:r>
      <w:r w:rsidR="0047718A">
        <w:rPr>
          <w:rFonts w:ascii="Times New Roman" w:hAnsi="Times New Roman"/>
          <w:sz w:val="28"/>
          <w:szCs w:val="28"/>
        </w:rPr>
        <w:t>11,8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47718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или на </w:t>
      </w:r>
      <w:r w:rsidR="006F388C">
        <w:rPr>
          <w:rFonts w:ascii="Times New Roman" w:hAnsi="Times New Roman"/>
          <w:sz w:val="28"/>
          <w:szCs w:val="28"/>
        </w:rPr>
        <w:t>145,1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65005E" w:rsidRDefault="0065005E" w:rsidP="005C1867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итогам за 20</w:t>
      </w:r>
      <w:r w:rsidR="0047718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расходы муниципальной программы исполнены на 1</w:t>
      </w:r>
      <w:r w:rsidR="0047718A">
        <w:rPr>
          <w:rFonts w:ascii="Times New Roman" w:hAnsi="Times New Roman"/>
          <w:sz w:val="28"/>
          <w:szCs w:val="28"/>
        </w:rPr>
        <w:t>373,0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47718A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7877AB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годового плана.</w:t>
      </w:r>
    </w:p>
    <w:p w:rsidR="0065005E" w:rsidRDefault="0065005E" w:rsidP="005C1867">
      <w:pPr>
        <w:spacing w:after="0" w:line="252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tbl>
      <w:tblPr>
        <w:tblW w:w="534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5"/>
        <w:gridCol w:w="1474"/>
        <w:gridCol w:w="1426"/>
        <w:gridCol w:w="1412"/>
        <w:gridCol w:w="810"/>
      </w:tblGrid>
      <w:tr w:rsidR="0065005E" w:rsidTr="005C1867">
        <w:trPr>
          <w:cantSplit/>
          <w:trHeight w:val="300"/>
          <w:tblHeader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noWrap/>
            <w:vAlign w:val="center"/>
          </w:tcPr>
          <w:p w:rsidR="0065005E" w:rsidRDefault="0065005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 20</w:t>
            </w:r>
            <w:r w:rsidR="0047718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noWrap/>
            <w:vAlign w:val="center"/>
          </w:tcPr>
          <w:p w:rsidR="0065005E" w:rsidRDefault="0065005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Уточнено 20</w:t>
            </w:r>
            <w:r w:rsidR="004C725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noWrap/>
            <w:vAlign w:val="center"/>
          </w:tcPr>
          <w:p w:rsidR="0065005E" w:rsidRDefault="0065005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 20</w:t>
            </w:r>
            <w:r w:rsidR="007F0BE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proofErr w:type="gramEnd"/>
          </w:p>
        </w:tc>
        <w:tc>
          <w:tcPr>
            <w:tcW w:w="810" w:type="dxa"/>
          </w:tcPr>
          <w:p w:rsidR="0065005E" w:rsidRDefault="0065005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5005E" w:rsidRDefault="0065005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</w:t>
            </w:r>
            <w:r w:rsidR="004771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еализация отдельных полномочий</w:t>
            </w:r>
            <w:r w:rsidR="004771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Сергеевско</w:t>
            </w:r>
            <w:r w:rsidR="004771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</w:t>
            </w:r>
            <w:r w:rsidR="004771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поселени</w:t>
            </w:r>
            <w:r w:rsidR="004771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 Дубровского муниципального района Брянской области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20</w:t>
            </w:r>
            <w:r w:rsidR="004771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-202</w:t>
            </w:r>
            <w:r w:rsidR="004771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474" w:type="dxa"/>
            <w:noWrap/>
            <w:vAlign w:val="center"/>
          </w:tcPr>
          <w:p w:rsidR="0065005E" w:rsidRDefault="00BC6E55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4771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227,9</w:t>
            </w:r>
          </w:p>
        </w:tc>
        <w:tc>
          <w:tcPr>
            <w:tcW w:w="1426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4C72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373,0</w:t>
            </w:r>
          </w:p>
        </w:tc>
        <w:tc>
          <w:tcPr>
            <w:tcW w:w="1412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7F0B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373,0</w:t>
            </w:r>
          </w:p>
        </w:tc>
        <w:tc>
          <w:tcPr>
            <w:tcW w:w="810" w:type="dxa"/>
            <w:vAlign w:val="center"/>
          </w:tcPr>
          <w:p w:rsidR="0065005E" w:rsidRDefault="007F0BE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noWrap/>
            <w:vAlign w:val="center"/>
          </w:tcPr>
          <w:p w:rsidR="0065005E" w:rsidRDefault="0047718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26" w:type="dxa"/>
            <w:noWrap/>
            <w:vAlign w:val="center"/>
          </w:tcPr>
          <w:p w:rsidR="0065005E" w:rsidRDefault="004C725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412" w:type="dxa"/>
            <w:noWrap/>
            <w:vAlign w:val="center"/>
          </w:tcPr>
          <w:p w:rsidR="0065005E" w:rsidRDefault="007F0BE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810" w:type="dxa"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474" w:type="dxa"/>
            <w:noWrap/>
            <w:vAlign w:val="center"/>
          </w:tcPr>
          <w:p w:rsidR="0065005E" w:rsidRDefault="004771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26" w:type="dxa"/>
            <w:noWrap/>
            <w:vAlign w:val="center"/>
          </w:tcPr>
          <w:p w:rsidR="0065005E" w:rsidRDefault="004C72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412" w:type="dxa"/>
            <w:noWrap/>
            <w:vAlign w:val="center"/>
          </w:tcPr>
          <w:p w:rsidR="0065005E" w:rsidRDefault="007F0BE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810" w:type="dxa"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noWrap/>
            <w:vAlign w:val="center"/>
          </w:tcPr>
          <w:p w:rsidR="0065005E" w:rsidRDefault="00BC6E5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  <w:r w:rsidR="004771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4C72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284,1</w:t>
            </w:r>
          </w:p>
        </w:tc>
        <w:tc>
          <w:tcPr>
            <w:tcW w:w="1412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7F0B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284,1</w:t>
            </w:r>
          </w:p>
        </w:tc>
        <w:tc>
          <w:tcPr>
            <w:tcW w:w="810" w:type="dxa"/>
            <w:vAlign w:val="center"/>
          </w:tcPr>
          <w:p w:rsidR="0065005E" w:rsidRDefault="007F0BE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эффективной деятельности Главы и аппарата администрации</w:t>
            </w:r>
          </w:p>
        </w:tc>
        <w:tc>
          <w:tcPr>
            <w:tcW w:w="1474" w:type="dxa"/>
            <w:noWrap/>
            <w:vAlign w:val="center"/>
          </w:tcPr>
          <w:p w:rsidR="0065005E" w:rsidRDefault="0047718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1082,0</w:t>
            </w:r>
          </w:p>
        </w:tc>
        <w:tc>
          <w:tcPr>
            <w:tcW w:w="1426" w:type="dxa"/>
            <w:noWrap/>
            <w:vAlign w:val="center"/>
          </w:tcPr>
          <w:p w:rsidR="0065005E" w:rsidRDefault="004C72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1128,3</w:t>
            </w:r>
          </w:p>
        </w:tc>
        <w:tc>
          <w:tcPr>
            <w:tcW w:w="1412" w:type="dxa"/>
            <w:noWrap/>
            <w:vAlign w:val="center"/>
          </w:tcPr>
          <w:p w:rsidR="0065005E" w:rsidRDefault="007F0BE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1128,3</w:t>
            </w:r>
          </w:p>
        </w:tc>
        <w:tc>
          <w:tcPr>
            <w:tcW w:w="810" w:type="dxa"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1474" w:type="dxa"/>
            <w:noWrap/>
            <w:vAlign w:val="center"/>
          </w:tcPr>
          <w:p w:rsidR="0065005E" w:rsidRDefault="00BC6E5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65005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:rsidR="0065005E" w:rsidRDefault="00BC6E5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65005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2" w:type="dxa"/>
            <w:noWrap/>
            <w:vAlign w:val="center"/>
          </w:tcPr>
          <w:p w:rsidR="0065005E" w:rsidRDefault="00BC6E5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65005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10" w:type="dxa"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BC6E55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BC6E55" w:rsidRDefault="00BC6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      </w:r>
          </w:p>
        </w:tc>
        <w:tc>
          <w:tcPr>
            <w:tcW w:w="1474" w:type="dxa"/>
            <w:noWrap/>
            <w:vAlign w:val="center"/>
          </w:tcPr>
          <w:p w:rsidR="00BC6E55" w:rsidRDefault="00BC6E5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26" w:type="dxa"/>
            <w:noWrap/>
            <w:vAlign w:val="center"/>
          </w:tcPr>
          <w:p w:rsidR="00BC6E55" w:rsidRDefault="00BC6E5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2" w:type="dxa"/>
            <w:noWrap/>
            <w:vAlign w:val="center"/>
          </w:tcPr>
          <w:p w:rsidR="00BC6E55" w:rsidRDefault="00BC6E5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10" w:type="dxa"/>
            <w:vAlign w:val="center"/>
          </w:tcPr>
          <w:p w:rsidR="00BC6E55" w:rsidRDefault="00BC6E5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2900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74" w:type="dxa"/>
            <w:noWrap/>
            <w:vAlign w:val="center"/>
          </w:tcPr>
          <w:p w:rsidR="0065005E" w:rsidRDefault="004C72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5005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:rsidR="0065005E" w:rsidRDefault="004C72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2900B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2" w:type="dxa"/>
            <w:noWrap/>
            <w:vAlign w:val="center"/>
          </w:tcPr>
          <w:p w:rsidR="0065005E" w:rsidRDefault="007F0BE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2900B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10" w:type="dxa"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65005E" w:rsidTr="005C1867">
        <w:trPr>
          <w:cantSplit/>
          <w:trHeight w:val="508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мероприятия в сфере пожарной безопасности</w:t>
            </w:r>
          </w:p>
        </w:tc>
        <w:tc>
          <w:tcPr>
            <w:tcW w:w="1474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6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2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обеспечение освещения улиц</w:t>
            </w:r>
          </w:p>
        </w:tc>
        <w:tc>
          <w:tcPr>
            <w:tcW w:w="1474" w:type="dxa"/>
            <w:noWrap/>
            <w:vAlign w:val="center"/>
          </w:tcPr>
          <w:p w:rsidR="0065005E" w:rsidRDefault="007212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26" w:type="dxa"/>
            <w:noWrap/>
            <w:vAlign w:val="center"/>
          </w:tcPr>
          <w:p w:rsidR="0065005E" w:rsidRDefault="004C72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24,6</w:t>
            </w:r>
          </w:p>
        </w:tc>
        <w:tc>
          <w:tcPr>
            <w:tcW w:w="1412" w:type="dxa"/>
            <w:noWrap/>
            <w:vAlign w:val="center"/>
          </w:tcPr>
          <w:p w:rsidR="0065005E" w:rsidRDefault="007F0BE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24,6</w:t>
            </w:r>
          </w:p>
        </w:tc>
        <w:tc>
          <w:tcPr>
            <w:tcW w:w="810" w:type="dxa"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мероприятия по благоустройству территории поселения</w:t>
            </w:r>
          </w:p>
        </w:tc>
        <w:tc>
          <w:tcPr>
            <w:tcW w:w="1474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C7259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26" w:type="dxa"/>
            <w:noWrap/>
            <w:vAlign w:val="center"/>
          </w:tcPr>
          <w:p w:rsidR="0065005E" w:rsidRDefault="004C72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412" w:type="dxa"/>
            <w:noWrap/>
            <w:vAlign w:val="center"/>
          </w:tcPr>
          <w:p w:rsidR="0065005E" w:rsidRDefault="007F0BE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810" w:type="dxa"/>
            <w:vAlign w:val="center"/>
          </w:tcPr>
          <w:p w:rsidR="0065005E" w:rsidRDefault="004B02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65005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мероприятия по охране, сохранению и популяризации культурного наследия </w:t>
            </w:r>
          </w:p>
        </w:tc>
        <w:tc>
          <w:tcPr>
            <w:tcW w:w="1474" w:type="dxa"/>
            <w:noWrap/>
            <w:vAlign w:val="center"/>
          </w:tcPr>
          <w:p w:rsidR="0065005E" w:rsidRDefault="007212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26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2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10" w:type="dxa"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474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26" w:type="dxa"/>
            <w:noWrap/>
            <w:vAlign w:val="center"/>
          </w:tcPr>
          <w:p w:rsidR="0065005E" w:rsidRDefault="004C725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2" w:type="dxa"/>
            <w:noWrap/>
            <w:vAlign w:val="center"/>
          </w:tcPr>
          <w:p w:rsidR="0065005E" w:rsidRDefault="004C725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10" w:type="dxa"/>
            <w:vAlign w:val="center"/>
          </w:tcPr>
          <w:p w:rsidR="0065005E" w:rsidRDefault="00A2466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  <w:r w:rsidR="006500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474" w:type="dxa"/>
            <w:noWrap/>
            <w:vAlign w:val="center"/>
          </w:tcPr>
          <w:p w:rsidR="0065005E" w:rsidRDefault="004C72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5005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2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365CC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365CC" w:rsidRDefault="004365C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74" w:type="dxa"/>
            <w:noWrap/>
            <w:vAlign w:val="center"/>
          </w:tcPr>
          <w:p w:rsidR="004365CC" w:rsidRDefault="004365C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6" w:type="dxa"/>
            <w:noWrap/>
            <w:vAlign w:val="center"/>
          </w:tcPr>
          <w:p w:rsidR="004365CC" w:rsidRDefault="004C72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2" w:type="dxa"/>
            <w:noWrap/>
            <w:vAlign w:val="center"/>
          </w:tcPr>
          <w:p w:rsidR="004365CC" w:rsidRDefault="004C72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10" w:type="dxa"/>
            <w:vAlign w:val="center"/>
          </w:tcPr>
          <w:p w:rsidR="004365CC" w:rsidRDefault="00A2466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65005E" w:rsidRDefault="00814AC8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Резервный фонд </w:t>
      </w:r>
      <w:proofErr w:type="spellStart"/>
      <w:r>
        <w:rPr>
          <w:rFonts w:ascii="Times New Roman" w:hAnsi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запланирован в объеме 3,0 тыс. рублей. Кассовое исполнение отсутствует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 </w:t>
      </w:r>
    </w:p>
    <w:p w:rsidR="0065005E" w:rsidRDefault="0065005E">
      <w:pPr>
        <w:rPr>
          <w:rFonts w:ascii="Times New Roman" w:hAnsi="Times New Roman"/>
          <w:sz w:val="28"/>
          <w:szCs w:val="28"/>
        </w:rPr>
      </w:pPr>
    </w:p>
    <w:p w:rsidR="0065005E" w:rsidRDefault="0065005E" w:rsidP="005C1867">
      <w:pPr>
        <w:rPr>
          <w:rFonts w:ascii="Times New Roman" w:hAnsi="Times New Roman"/>
          <w:sz w:val="28"/>
          <w:szCs w:val="28"/>
        </w:rPr>
      </w:pPr>
    </w:p>
    <w:p w:rsidR="0065005E" w:rsidRDefault="0065005E" w:rsidP="005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Опойкова</w:t>
      </w:r>
      <w:proofErr w:type="spellEnd"/>
    </w:p>
    <w:p w:rsidR="0065005E" w:rsidRDefault="0065005E" w:rsidP="005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05E" w:rsidRPr="005C1867" w:rsidRDefault="0065005E" w:rsidP="005C1867">
      <w:pPr>
        <w:rPr>
          <w:rFonts w:ascii="Times New Roman" w:hAnsi="Times New Roman"/>
          <w:sz w:val="28"/>
          <w:szCs w:val="28"/>
        </w:rPr>
      </w:pPr>
    </w:p>
    <w:sectPr w:rsidR="0065005E" w:rsidRPr="005C1867" w:rsidSect="000F483F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512" w:rsidRDefault="00940512" w:rsidP="000F483F">
      <w:pPr>
        <w:spacing w:after="0" w:line="240" w:lineRule="auto"/>
      </w:pPr>
      <w:r>
        <w:separator/>
      </w:r>
    </w:p>
  </w:endnote>
  <w:endnote w:type="continuationSeparator" w:id="0">
    <w:p w:rsidR="00940512" w:rsidRDefault="00940512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512" w:rsidRDefault="00940512" w:rsidP="000F483F">
      <w:pPr>
        <w:spacing w:after="0" w:line="240" w:lineRule="auto"/>
      </w:pPr>
      <w:r>
        <w:separator/>
      </w:r>
    </w:p>
  </w:footnote>
  <w:footnote w:type="continuationSeparator" w:id="0">
    <w:p w:rsidR="00940512" w:rsidRDefault="00940512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18A" w:rsidRDefault="0047718A">
    <w:pPr>
      <w:pStyle w:val="a8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47718A" w:rsidRDefault="0047718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1002"/>
    <w:rsid w:val="0000301B"/>
    <w:rsid w:val="00003848"/>
    <w:rsid w:val="00016EDC"/>
    <w:rsid w:val="000218A5"/>
    <w:rsid w:val="000316BC"/>
    <w:rsid w:val="000360EC"/>
    <w:rsid w:val="000575C1"/>
    <w:rsid w:val="000666F0"/>
    <w:rsid w:val="00073424"/>
    <w:rsid w:val="00077400"/>
    <w:rsid w:val="00077A65"/>
    <w:rsid w:val="00080F78"/>
    <w:rsid w:val="00083AF6"/>
    <w:rsid w:val="0009474F"/>
    <w:rsid w:val="00094997"/>
    <w:rsid w:val="00095EB7"/>
    <w:rsid w:val="000A5B6C"/>
    <w:rsid w:val="000B23BA"/>
    <w:rsid w:val="000C0DF5"/>
    <w:rsid w:val="000C6311"/>
    <w:rsid w:val="000D11BA"/>
    <w:rsid w:val="000D69C4"/>
    <w:rsid w:val="000F0453"/>
    <w:rsid w:val="000F275B"/>
    <w:rsid w:val="000F483F"/>
    <w:rsid w:val="000F59CA"/>
    <w:rsid w:val="00103019"/>
    <w:rsid w:val="00107B92"/>
    <w:rsid w:val="00135917"/>
    <w:rsid w:val="00141503"/>
    <w:rsid w:val="00141FAC"/>
    <w:rsid w:val="00145455"/>
    <w:rsid w:val="001547D5"/>
    <w:rsid w:val="001638B6"/>
    <w:rsid w:val="00167C88"/>
    <w:rsid w:val="00170157"/>
    <w:rsid w:val="00177180"/>
    <w:rsid w:val="0018265F"/>
    <w:rsid w:val="001852A0"/>
    <w:rsid w:val="001A1CBA"/>
    <w:rsid w:val="001A3182"/>
    <w:rsid w:val="001B03C3"/>
    <w:rsid w:val="001B24E5"/>
    <w:rsid w:val="001B4383"/>
    <w:rsid w:val="001B482B"/>
    <w:rsid w:val="001C031F"/>
    <w:rsid w:val="001C3666"/>
    <w:rsid w:val="001D2296"/>
    <w:rsid w:val="001E0F0E"/>
    <w:rsid w:val="001E4698"/>
    <w:rsid w:val="001F7843"/>
    <w:rsid w:val="002072A1"/>
    <w:rsid w:val="002134E8"/>
    <w:rsid w:val="0022366F"/>
    <w:rsid w:val="002238D7"/>
    <w:rsid w:val="00224149"/>
    <w:rsid w:val="00237D1B"/>
    <w:rsid w:val="00240DA6"/>
    <w:rsid w:val="00253B44"/>
    <w:rsid w:val="0026526F"/>
    <w:rsid w:val="00270C20"/>
    <w:rsid w:val="0027258C"/>
    <w:rsid w:val="002900BD"/>
    <w:rsid w:val="002A3014"/>
    <w:rsid w:val="002A5963"/>
    <w:rsid w:val="002B2CC0"/>
    <w:rsid w:val="002B36DF"/>
    <w:rsid w:val="002B6ACA"/>
    <w:rsid w:val="002C103B"/>
    <w:rsid w:val="002C3493"/>
    <w:rsid w:val="002D086C"/>
    <w:rsid w:val="002D6F33"/>
    <w:rsid w:val="002E4D92"/>
    <w:rsid w:val="002F1199"/>
    <w:rsid w:val="00304D64"/>
    <w:rsid w:val="003108D9"/>
    <w:rsid w:val="003177B5"/>
    <w:rsid w:val="003212D3"/>
    <w:rsid w:val="00323BC5"/>
    <w:rsid w:val="00335F65"/>
    <w:rsid w:val="00336F61"/>
    <w:rsid w:val="0034131B"/>
    <w:rsid w:val="00341B16"/>
    <w:rsid w:val="0034503F"/>
    <w:rsid w:val="00345901"/>
    <w:rsid w:val="003501E1"/>
    <w:rsid w:val="003504EC"/>
    <w:rsid w:val="00352B6B"/>
    <w:rsid w:val="00360883"/>
    <w:rsid w:val="00362656"/>
    <w:rsid w:val="00364AF8"/>
    <w:rsid w:val="003705F8"/>
    <w:rsid w:val="00370E8C"/>
    <w:rsid w:val="00380792"/>
    <w:rsid w:val="00383632"/>
    <w:rsid w:val="0038426A"/>
    <w:rsid w:val="00391A8E"/>
    <w:rsid w:val="00395DCD"/>
    <w:rsid w:val="003974D1"/>
    <w:rsid w:val="003A5F0F"/>
    <w:rsid w:val="003C11DD"/>
    <w:rsid w:val="003E4D10"/>
    <w:rsid w:val="003F3C15"/>
    <w:rsid w:val="003F6066"/>
    <w:rsid w:val="0040396D"/>
    <w:rsid w:val="004055E4"/>
    <w:rsid w:val="004164F6"/>
    <w:rsid w:val="00416668"/>
    <w:rsid w:val="00427AF9"/>
    <w:rsid w:val="00430A5C"/>
    <w:rsid w:val="004365CC"/>
    <w:rsid w:val="00440503"/>
    <w:rsid w:val="00443635"/>
    <w:rsid w:val="0044548C"/>
    <w:rsid w:val="004604BF"/>
    <w:rsid w:val="004655BE"/>
    <w:rsid w:val="00466118"/>
    <w:rsid w:val="00466FD5"/>
    <w:rsid w:val="0047677F"/>
    <w:rsid w:val="00476F89"/>
    <w:rsid w:val="0047718A"/>
    <w:rsid w:val="00495ABA"/>
    <w:rsid w:val="0049625B"/>
    <w:rsid w:val="004A371B"/>
    <w:rsid w:val="004A4E95"/>
    <w:rsid w:val="004A5EE5"/>
    <w:rsid w:val="004A6761"/>
    <w:rsid w:val="004B022D"/>
    <w:rsid w:val="004B11C9"/>
    <w:rsid w:val="004B2DF1"/>
    <w:rsid w:val="004B5AC0"/>
    <w:rsid w:val="004B6E32"/>
    <w:rsid w:val="004B7D2E"/>
    <w:rsid w:val="004C7259"/>
    <w:rsid w:val="004D79B6"/>
    <w:rsid w:val="004E74F3"/>
    <w:rsid w:val="004F67B0"/>
    <w:rsid w:val="00503C69"/>
    <w:rsid w:val="005150E8"/>
    <w:rsid w:val="005156EE"/>
    <w:rsid w:val="00521D58"/>
    <w:rsid w:val="0052469C"/>
    <w:rsid w:val="00533E74"/>
    <w:rsid w:val="00540323"/>
    <w:rsid w:val="00540F7D"/>
    <w:rsid w:val="00541FED"/>
    <w:rsid w:val="0054329A"/>
    <w:rsid w:val="0054482B"/>
    <w:rsid w:val="00552FC0"/>
    <w:rsid w:val="0056121D"/>
    <w:rsid w:val="00577F2A"/>
    <w:rsid w:val="00583D99"/>
    <w:rsid w:val="005856BA"/>
    <w:rsid w:val="005A5D76"/>
    <w:rsid w:val="005B04BB"/>
    <w:rsid w:val="005B0B4F"/>
    <w:rsid w:val="005B3C7F"/>
    <w:rsid w:val="005B59BC"/>
    <w:rsid w:val="005C1867"/>
    <w:rsid w:val="005C1EB7"/>
    <w:rsid w:val="005C7750"/>
    <w:rsid w:val="005D384A"/>
    <w:rsid w:val="005E47A4"/>
    <w:rsid w:val="005E585C"/>
    <w:rsid w:val="005F06E8"/>
    <w:rsid w:val="00600C5B"/>
    <w:rsid w:val="006026EB"/>
    <w:rsid w:val="00613AB0"/>
    <w:rsid w:val="006245D4"/>
    <w:rsid w:val="0062550A"/>
    <w:rsid w:val="00636EAF"/>
    <w:rsid w:val="0065005E"/>
    <w:rsid w:val="006548C6"/>
    <w:rsid w:val="0066080B"/>
    <w:rsid w:val="006638EC"/>
    <w:rsid w:val="006700C4"/>
    <w:rsid w:val="00670DD2"/>
    <w:rsid w:val="006721FD"/>
    <w:rsid w:val="00676B76"/>
    <w:rsid w:val="0068009C"/>
    <w:rsid w:val="00694795"/>
    <w:rsid w:val="00694DD4"/>
    <w:rsid w:val="00695B91"/>
    <w:rsid w:val="0069714A"/>
    <w:rsid w:val="006B3A8D"/>
    <w:rsid w:val="006B5A2F"/>
    <w:rsid w:val="006C1002"/>
    <w:rsid w:val="006F2427"/>
    <w:rsid w:val="006F2D00"/>
    <w:rsid w:val="006F388C"/>
    <w:rsid w:val="006F5E5A"/>
    <w:rsid w:val="00702F0B"/>
    <w:rsid w:val="0070343E"/>
    <w:rsid w:val="00710107"/>
    <w:rsid w:val="007103D9"/>
    <w:rsid w:val="00713C0E"/>
    <w:rsid w:val="00716D21"/>
    <w:rsid w:val="007212DE"/>
    <w:rsid w:val="00724135"/>
    <w:rsid w:val="007356CC"/>
    <w:rsid w:val="00735C7F"/>
    <w:rsid w:val="00742377"/>
    <w:rsid w:val="00743371"/>
    <w:rsid w:val="007548FE"/>
    <w:rsid w:val="007572E1"/>
    <w:rsid w:val="00760EF1"/>
    <w:rsid w:val="00767713"/>
    <w:rsid w:val="007800B5"/>
    <w:rsid w:val="007826DA"/>
    <w:rsid w:val="007834D2"/>
    <w:rsid w:val="00783FA8"/>
    <w:rsid w:val="007856F5"/>
    <w:rsid w:val="00785EF1"/>
    <w:rsid w:val="007877AB"/>
    <w:rsid w:val="007A1012"/>
    <w:rsid w:val="007A578D"/>
    <w:rsid w:val="007A608C"/>
    <w:rsid w:val="007A7D35"/>
    <w:rsid w:val="007C47F6"/>
    <w:rsid w:val="007C7E24"/>
    <w:rsid w:val="007D44BE"/>
    <w:rsid w:val="007D4DF4"/>
    <w:rsid w:val="007F0BE0"/>
    <w:rsid w:val="007F42A8"/>
    <w:rsid w:val="007F54BE"/>
    <w:rsid w:val="008023E6"/>
    <w:rsid w:val="00807C0D"/>
    <w:rsid w:val="00807F77"/>
    <w:rsid w:val="00814AC8"/>
    <w:rsid w:val="00815E85"/>
    <w:rsid w:val="0082077F"/>
    <w:rsid w:val="00823CA3"/>
    <w:rsid w:val="0082427E"/>
    <w:rsid w:val="00825444"/>
    <w:rsid w:val="008323D3"/>
    <w:rsid w:val="008373E8"/>
    <w:rsid w:val="00843F76"/>
    <w:rsid w:val="008478DB"/>
    <w:rsid w:val="008608F2"/>
    <w:rsid w:val="00866479"/>
    <w:rsid w:val="00886CF3"/>
    <w:rsid w:val="00892791"/>
    <w:rsid w:val="008A3BD1"/>
    <w:rsid w:val="008B0105"/>
    <w:rsid w:val="008B2839"/>
    <w:rsid w:val="008E02DB"/>
    <w:rsid w:val="008E5A19"/>
    <w:rsid w:val="009040BE"/>
    <w:rsid w:val="009054D9"/>
    <w:rsid w:val="00914EB2"/>
    <w:rsid w:val="009158AA"/>
    <w:rsid w:val="009158EF"/>
    <w:rsid w:val="00924223"/>
    <w:rsid w:val="00932DAC"/>
    <w:rsid w:val="009331F0"/>
    <w:rsid w:val="00933F85"/>
    <w:rsid w:val="00940512"/>
    <w:rsid w:val="00940776"/>
    <w:rsid w:val="00940B01"/>
    <w:rsid w:val="0095766B"/>
    <w:rsid w:val="00964A8A"/>
    <w:rsid w:val="0096734F"/>
    <w:rsid w:val="009706CC"/>
    <w:rsid w:val="00976F29"/>
    <w:rsid w:val="009839B3"/>
    <w:rsid w:val="00987459"/>
    <w:rsid w:val="00992238"/>
    <w:rsid w:val="00994B76"/>
    <w:rsid w:val="00994EAE"/>
    <w:rsid w:val="009A4C5D"/>
    <w:rsid w:val="009B4A85"/>
    <w:rsid w:val="009C1D47"/>
    <w:rsid w:val="009E3284"/>
    <w:rsid w:val="009F2E52"/>
    <w:rsid w:val="009F6E46"/>
    <w:rsid w:val="00A01237"/>
    <w:rsid w:val="00A0780E"/>
    <w:rsid w:val="00A172B9"/>
    <w:rsid w:val="00A2393C"/>
    <w:rsid w:val="00A2466E"/>
    <w:rsid w:val="00A24CD7"/>
    <w:rsid w:val="00A37904"/>
    <w:rsid w:val="00A37E84"/>
    <w:rsid w:val="00A40FF2"/>
    <w:rsid w:val="00A422F5"/>
    <w:rsid w:val="00A51D1A"/>
    <w:rsid w:val="00A5377B"/>
    <w:rsid w:val="00A60707"/>
    <w:rsid w:val="00A61E06"/>
    <w:rsid w:val="00A71074"/>
    <w:rsid w:val="00A71CC7"/>
    <w:rsid w:val="00A71E16"/>
    <w:rsid w:val="00A7388E"/>
    <w:rsid w:val="00A75F29"/>
    <w:rsid w:val="00A81117"/>
    <w:rsid w:val="00A833F5"/>
    <w:rsid w:val="00A87B86"/>
    <w:rsid w:val="00A93948"/>
    <w:rsid w:val="00A96D62"/>
    <w:rsid w:val="00AA0213"/>
    <w:rsid w:val="00AA1A36"/>
    <w:rsid w:val="00AA2E88"/>
    <w:rsid w:val="00AA6D90"/>
    <w:rsid w:val="00AB7147"/>
    <w:rsid w:val="00AB7F5E"/>
    <w:rsid w:val="00AC2B77"/>
    <w:rsid w:val="00AC43D2"/>
    <w:rsid w:val="00AD0AA0"/>
    <w:rsid w:val="00AD2F57"/>
    <w:rsid w:val="00AD3000"/>
    <w:rsid w:val="00AD6804"/>
    <w:rsid w:val="00AE3FF8"/>
    <w:rsid w:val="00AE447B"/>
    <w:rsid w:val="00AF7EE6"/>
    <w:rsid w:val="00B132BD"/>
    <w:rsid w:val="00B15B5A"/>
    <w:rsid w:val="00B15D83"/>
    <w:rsid w:val="00B21AEB"/>
    <w:rsid w:val="00B30E43"/>
    <w:rsid w:val="00B3460D"/>
    <w:rsid w:val="00B36F86"/>
    <w:rsid w:val="00B42E2E"/>
    <w:rsid w:val="00B43857"/>
    <w:rsid w:val="00B46A3E"/>
    <w:rsid w:val="00B53CA4"/>
    <w:rsid w:val="00B70932"/>
    <w:rsid w:val="00B7398C"/>
    <w:rsid w:val="00B807B4"/>
    <w:rsid w:val="00B854BD"/>
    <w:rsid w:val="00B860EE"/>
    <w:rsid w:val="00B913B8"/>
    <w:rsid w:val="00BA7581"/>
    <w:rsid w:val="00BC396D"/>
    <w:rsid w:val="00BC6E55"/>
    <w:rsid w:val="00BD39FD"/>
    <w:rsid w:val="00BE6194"/>
    <w:rsid w:val="00BF5026"/>
    <w:rsid w:val="00C10582"/>
    <w:rsid w:val="00C21385"/>
    <w:rsid w:val="00C269A1"/>
    <w:rsid w:val="00C275C9"/>
    <w:rsid w:val="00C302CB"/>
    <w:rsid w:val="00C32FB8"/>
    <w:rsid w:val="00C37CC2"/>
    <w:rsid w:val="00C37DA6"/>
    <w:rsid w:val="00C6049B"/>
    <w:rsid w:val="00C70BFF"/>
    <w:rsid w:val="00C733DE"/>
    <w:rsid w:val="00C750A6"/>
    <w:rsid w:val="00C755B0"/>
    <w:rsid w:val="00C770DF"/>
    <w:rsid w:val="00C83433"/>
    <w:rsid w:val="00C92844"/>
    <w:rsid w:val="00C93645"/>
    <w:rsid w:val="00C96C93"/>
    <w:rsid w:val="00C97D4F"/>
    <w:rsid w:val="00CC0E4D"/>
    <w:rsid w:val="00CE069A"/>
    <w:rsid w:val="00CE18A6"/>
    <w:rsid w:val="00CE32CA"/>
    <w:rsid w:val="00D02C9A"/>
    <w:rsid w:val="00D062B9"/>
    <w:rsid w:val="00D0680B"/>
    <w:rsid w:val="00D132BA"/>
    <w:rsid w:val="00D13C10"/>
    <w:rsid w:val="00D320A7"/>
    <w:rsid w:val="00D33E2C"/>
    <w:rsid w:val="00D37E6B"/>
    <w:rsid w:val="00D41DEA"/>
    <w:rsid w:val="00D50731"/>
    <w:rsid w:val="00D52100"/>
    <w:rsid w:val="00D52706"/>
    <w:rsid w:val="00D53099"/>
    <w:rsid w:val="00D5439C"/>
    <w:rsid w:val="00D60444"/>
    <w:rsid w:val="00D651DB"/>
    <w:rsid w:val="00D71619"/>
    <w:rsid w:val="00D7584F"/>
    <w:rsid w:val="00D851F0"/>
    <w:rsid w:val="00D9454D"/>
    <w:rsid w:val="00DA0E94"/>
    <w:rsid w:val="00DA443B"/>
    <w:rsid w:val="00DB54C1"/>
    <w:rsid w:val="00DB75A7"/>
    <w:rsid w:val="00DC190E"/>
    <w:rsid w:val="00DC236A"/>
    <w:rsid w:val="00DC2DB5"/>
    <w:rsid w:val="00DC3E7B"/>
    <w:rsid w:val="00DC5872"/>
    <w:rsid w:val="00DC68CA"/>
    <w:rsid w:val="00DD1ACB"/>
    <w:rsid w:val="00DD24BB"/>
    <w:rsid w:val="00DD73CF"/>
    <w:rsid w:val="00DF3259"/>
    <w:rsid w:val="00E05E9D"/>
    <w:rsid w:val="00E07581"/>
    <w:rsid w:val="00E07B56"/>
    <w:rsid w:val="00E11F42"/>
    <w:rsid w:val="00E122FC"/>
    <w:rsid w:val="00E17A77"/>
    <w:rsid w:val="00E2100E"/>
    <w:rsid w:val="00E22688"/>
    <w:rsid w:val="00E226ED"/>
    <w:rsid w:val="00E22E5D"/>
    <w:rsid w:val="00E24DB9"/>
    <w:rsid w:val="00E26D47"/>
    <w:rsid w:val="00E32902"/>
    <w:rsid w:val="00E32979"/>
    <w:rsid w:val="00E36702"/>
    <w:rsid w:val="00E4030F"/>
    <w:rsid w:val="00E412F0"/>
    <w:rsid w:val="00E4303D"/>
    <w:rsid w:val="00E430FA"/>
    <w:rsid w:val="00E479A3"/>
    <w:rsid w:val="00E52553"/>
    <w:rsid w:val="00E66392"/>
    <w:rsid w:val="00E76479"/>
    <w:rsid w:val="00E876B9"/>
    <w:rsid w:val="00E936FB"/>
    <w:rsid w:val="00E96717"/>
    <w:rsid w:val="00E97978"/>
    <w:rsid w:val="00EA4791"/>
    <w:rsid w:val="00EA5F91"/>
    <w:rsid w:val="00EA7EB0"/>
    <w:rsid w:val="00EB1D88"/>
    <w:rsid w:val="00EC2B16"/>
    <w:rsid w:val="00ED6ED2"/>
    <w:rsid w:val="00ED7E7F"/>
    <w:rsid w:val="00EE66C6"/>
    <w:rsid w:val="00EF08D9"/>
    <w:rsid w:val="00F05582"/>
    <w:rsid w:val="00F06D36"/>
    <w:rsid w:val="00F1419F"/>
    <w:rsid w:val="00F2610D"/>
    <w:rsid w:val="00F3785E"/>
    <w:rsid w:val="00F40102"/>
    <w:rsid w:val="00F403D3"/>
    <w:rsid w:val="00F47F9A"/>
    <w:rsid w:val="00F54DB2"/>
    <w:rsid w:val="00F629EF"/>
    <w:rsid w:val="00F75C3C"/>
    <w:rsid w:val="00F778F8"/>
    <w:rsid w:val="00F8367E"/>
    <w:rsid w:val="00F87712"/>
    <w:rsid w:val="00FA3418"/>
    <w:rsid w:val="00FB06CD"/>
    <w:rsid w:val="00FB08AF"/>
    <w:rsid w:val="00FB3698"/>
    <w:rsid w:val="00FB4812"/>
    <w:rsid w:val="00FB5330"/>
    <w:rsid w:val="00FB6C54"/>
    <w:rsid w:val="00FC2133"/>
    <w:rsid w:val="00FC562A"/>
    <w:rsid w:val="00FC7FAB"/>
    <w:rsid w:val="00FD0DCC"/>
    <w:rsid w:val="00FE0CE0"/>
    <w:rsid w:val="00FE0E6A"/>
    <w:rsid w:val="00FE326F"/>
    <w:rsid w:val="00FF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2E83AD"/>
  <w15:docId w15:val="{2B2E0C68-C8D3-48B9-91A0-F2751BAD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1002"/>
    <w:pPr>
      <w:ind w:left="720"/>
      <w:contextualSpacing/>
    </w:p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uiPriority w:val="99"/>
    <w:semiHidden/>
    <w:locked/>
    <w:rsid w:val="006C1002"/>
    <w:rPr>
      <w:rFonts w:ascii="Times New Roman" w:hAnsi="Times New Roman"/>
      <w:sz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5"/>
    <w:uiPriority w:val="99"/>
    <w:semiHidden/>
    <w:rsid w:val="006C100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E226ED"/>
    <w:rPr>
      <w:rFonts w:cs="Times New Roman"/>
      <w:lang w:eastAsia="en-US"/>
    </w:rPr>
  </w:style>
  <w:style w:type="character" w:customStyle="1" w:styleId="a5">
    <w:name w:val="Основной текст Знак"/>
    <w:aliases w:val="Основной текст1 Знак,Основной текст Знак Знак Знак,bt Знак,body text Знак,contents Знак"/>
    <w:link w:val="a4"/>
    <w:uiPriority w:val="99"/>
    <w:semiHidden/>
    <w:locked/>
    <w:rsid w:val="006C1002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98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EFD67-F886-40C8-A37F-5CEB88414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2393</TotalTime>
  <Pages>5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205</cp:revision>
  <cp:lastPrinted>2017-06-15T06:12:00Z</cp:lastPrinted>
  <dcterms:created xsi:type="dcterms:W3CDTF">2015-05-06T06:06:00Z</dcterms:created>
  <dcterms:modified xsi:type="dcterms:W3CDTF">2021-04-06T08:02:00Z</dcterms:modified>
</cp:coreProperties>
</file>